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13F6B" w14:textId="77777777" w:rsidR="006E2B33" w:rsidRPr="008A3D80" w:rsidRDefault="006E2B33" w:rsidP="00F33E33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Book Antiqua" w:hAnsi="Book Antiqua" w:cs="Arial"/>
          <w:b/>
          <w:sz w:val="24"/>
          <w:szCs w:val="24"/>
          <w:lang w:eastAsia="it-IT"/>
        </w:rPr>
      </w:pPr>
      <w:r w:rsidRPr="008A3D80">
        <w:rPr>
          <w:rFonts w:ascii="Book Antiqua" w:hAnsi="Book Antiqua" w:cs="Arial"/>
          <w:b/>
          <w:sz w:val="36"/>
          <w:szCs w:val="24"/>
          <w:lang w:eastAsia="it-IT"/>
        </w:rPr>
        <w:t>AVVISO</w:t>
      </w:r>
    </w:p>
    <w:p w14:paraId="793AE7E0" w14:textId="77777777" w:rsidR="00A65F24" w:rsidRPr="008A3D80" w:rsidRDefault="00A65F24" w:rsidP="00F33E33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>procedura comparativa</w:t>
      </w:r>
    </w:p>
    <w:p w14:paraId="63DE6DD1" w14:textId="77777777" w:rsidR="000E1CAF" w:rsidRPr="009E517F" w:rsidRDefault="00A65F24" w:rsidP="00F33E33">
      <w:pPr>
        <w:shd w:val="clear" w:color="auto" w:fill="FFFFFF" w:themeFill="background1"/>
        <w:tabs>
          <w:tab w:val="left" w:pos="993"/>
        </w:tabs>
        <w:spacing w:after="0" w:line="240" w:lineRule="auto"/>
        <w:jc w:val="center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>riservata a organizzazioni di volontariato e associazioni di promozione sociale</w:t>
      </w:r>
    </w:p>
    <w:p w14:paraId="6727C510" w14:textId="77777777" w:rsidR="00A23D00" w:rsidRPr="001B619F" w:rsidRDefault="009E517F" w:rsidP="00A23D00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bookmarkStart w:id="0" w:name="_Toc380501860"/>
      <w:bookmarkStart w:id="1" w:name="_Toc381869689"/>
      <w:r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PER L’EROGAZIONE DEL SERVIZIO DI </w:t>
      </w:r>
      <w:r w:rsidR="001B619F" w:rsidRPr="001B619F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TRASPORTO COLLETTIVO ED INDIVIDUALE DI CITTADINI RESIDENTI NON AUTONOMI O PRIVI DEI NECESSARI SOSTEGNI FAMILIARI </w:t>
      </w:r>
      <w:r>
        <w:rPr>
          <w:rFonts w:ascii="Book Antiqua" w:hAnsi="Book Antiqua" w:cs="Arial"/>
          <w:bCs/>
          <w:iCs/>
          <w:sz w:val="24"/>
          <w:szCs w:val="24"/>
          <w:lang w:eastAsia="it-IT"/>
        </w:rPr>
        <w:t>P</w:t>
      </w:r>
      <w:r w:rsidR="001B619F" w:rsidRPr="001B619F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RESSO PRESIDI SANITARI O CENTRI DIURNI. </w:t>
      </w:r>
      <w:r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PERIODO DAL </w:t>
      </w:r>
      <w:r w:rsidR="00A23D00"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>01/03/20</w:t>
      </w:r>
      <w:r w:rsidR="00A23D00">
        <w:rPr>
          <w:rFonts w:ascii="Book Antiqua" w:hAnsi="Book Antiqua" w:cs="Arial"/>
          <w:bCs/>
          <w:iCs/>
          <w:sz w:val="24"/>
          <w:szCs w:val="24"/>
          <w:lang w:eastAsia="it-IT"/>
        </w:rPr>
        <w:t>20</w:t>
      </w:r>
      <w:r w:rsidR="00A23D00"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AL 2</w:t>
      </w:r>
      <w:r w:rsidR="00A23D00">
        <w:rPr>
          <w:rFonts w:ascii="Book Antiqua" w:hAnsi="Book Antiqua" w:cs="Arial"/>
          <w:bCs/>
          <w:iCs/>
          <w:sz w:val="24"/>
          <w:szCs w:val="24"/>
          <w:lang w:eastAsia="it-IT"/>
        </w:rPr>
        <w:t>8</w:t>
      </w:r>
      <w:r w:rsidR="00A23D00" w:rsidRPr="001B619F">
        <w:rPr>
          <w:rFonts w:ascii="Book Antiqua" w:hAnsi="Book Antiqua" w:cs="Arial"/>
          <w:bCs/>
          <w:iCs/>
          <w:sz w:val="24"/>
          <w:szCs w:val="24"/>
          <w:lang w:eastAsia="it-IT"/>
        </w:rPr>
        <w:t>/</w:t>
      </w:r>
      <w:r w:rsidR="00A23D00"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>0</w:t>
      </w:r>
      <w:r w:rsidR="00A23D00" w:rsidRPr="001B619F">
        <w:rPr>
          <w:rFonts w:ascii="Book Antiqua" w:hAnsi="Book Antiqua" w:cs="Arial"/>
          <w:bCs/>
          <w:iCs/>
          <w:sz w:val="24"/>
          <w:szCs w:val="24"/>
          <w:lang w:eastAsia="it-IT"/>
        </w:rPr>
        <w:t>2/20</w:t>
      </w:r>
      <w:r w:rsidR="00A23D00" w:rsidRPr="009E517F">
        <w:rPr>
          <w:rFonts w:ascii="Book Antiqua" w:hAnsi="Book Antiqua" w:cs="Arial"/>
          <w:bCs/>
          <w:iCs/>
          <w:sz w:val="24"/>
          <w:szCs w:val="24"/>
          <w:lang w:eastAsia="it-IT"/>
        </w:rPr>
        <w:t>2</w:t>
      </w:r>
      <w:r w:rsidR="00A23D00">
        <w:rPr>
          <w:rFonts w:ascii="Book Antiqua" w:hAnsi="Book Antiqua" w:cs="Arial"/>
          <w:bCs/>
          <w:iCs/>
          <w:sz w:val="24"/>
          <w:szCs w:val="24"/>
          <w:lang w:eastAsia="it-IT"/>
        </w:rPr>
        <w:t>2</w:t>
      </w:r>
    </w:p>
    <w:p w14:paraId="7BBFE45B" w14:textId="77777777" w:rsidR="00EE7F93" w:rsidRDefault="00EE7F93" w:rsidP="00A23D00">
      <w:pPr>
        <w:spacing w:after="0" w:line="240" w:lineRule="auto"/>
        <w:rPr>
          <w:rFonts w:ascii="Book Antiqua" w:hAnsi="Book Antiqua" w:cs="Arial"/>
          <w:b/>
          <w:sz w:val="24"/>
          <w:szCs w:val="24"/>
          <w:lang w:eastAsia="it-IT"/>
        </w:rPr>
      </w:pPr>
    </w:p>
    <w:p w14:paraId="0BA86655" w14:textId="77777777" w:rsidR="008A3D80" w:rsidRPr="008A3D80" w:rsidRDefault="008A3D80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b/>
          <w:sz w:val="24"/>
          <w:szCs w:val="24"/>
          <w:lang w:eastAsia="it-IT"/>
        </w:rPr>
      </w:pPr>
    </w:p>
    <w:bookmarkEnd w:id="0"/>
    <w:bookmarkEnd w:id="1"/>
    <w:p w14:paraId="566A7450" w14:textId="77777777" w:rsidR="00AA5CC2" w:rsidRPr="008A3D80" w:rsidRDefault="00A65F24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8A3D80">
        <w:rPr>
          <w:rFonts w:ascii="Book Antiqua" w:hAnsi="Book Antiqua" w:cs="Arial"/>
          <w:b/>
          <w:sz w:val="24"/>
          <w:szCs w:val="24"/>
        </w:rPr>
        <w:t>Procedura comparativa</w:t>
      </w:r>
    </w:p>
    <w:p w14:paraId="4CFD0C0F" w14:textId="54DAC94F" w:rsidR="00A23D00" w:rsidRPr="001B619F" w:rsidRDefault="006E2B33" w:rsidP="00A23D00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Con il </w:t>
      </w:r>
      <w:r w:rsidR="00AA5CC2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presente </w:t>
      </w: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Avviso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, nel rispetto dei principi di imparzialità, pubblicità, trasparenza, partecipazione e parità di trattamento, </w:t>
      </w:r>
      <w:r w:rsidR="00AC2E1E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l’amministrazione procedente 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intende individua</w:t>
      </w:r>
      <w:r w:rsidR="0082027F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re un’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organizzazione di volontariato o associazioni di promozione sociale con cui stipulare una convenzione per l’esercizio</w:t>
      </w:r>
      <w:r w:rsidR="0082027F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,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</w:t>
      </w:r>
      <w:r w:rsidR="0082027F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in regime di volontariato, 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del servizio</w:t>
      </w:r>
      <w:r w:rsidR="0082027F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</w:t>
      </w:r>
      <w:r w:rsidR="008A3D80">
        <w:rPr>
          <w:rFonts w:ascii="Book Antiqua" w:hAnsi="Book Antiqua" w:cs="Arial"/>
          <w:bCs/>
          <w:iCs/>
          <w:sz w:val="24"/>
          <w:szCs w:val="24"/>
          <w:lang w:eastAsia="it-IT"/>
        </w:rPr>
        <w:t>di</w:t>
      </w:r>
      <w:r w:rsidR="009E517F" w:rsidRP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 trasporto collettivo ed individuale di cittadini residenti non autonomi o privi dei necessari sostegni familiari </w:t>
      </w:r>
      <w:r w:rsid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p</w:t>
      </w:r>
      <w:r w:rsidR="009E517F" w:rsidRP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resso presidi sanitari o centri diurni. periodo dal </w:t>
      </w:r>
      <w:r w:rsidR="00A23D00" w:rsidRPr="00A23D0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01/03/2020 AL 28/02/2022</w:t>
      </w:r>
      <w:r w:rsidR="00801C0A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.</w:t>
      </w:r>
    </w:p>
    <w:p w14:paraId="22C483FA" w14:textId="4E5959E7" w:rsidR="00A65F24" w:rsidRPr="008A3D80" w:rsidRDefault="00A65F24" w:rsidP="00A23D00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</w:p>
    <w:p w14:paraId="6807D034" w14:textId="77777777" w:rsidR="00AC2E1E" w:rsidRPr="008A3D80" w:rsidRDefault="00AC2E1E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14:paraId="0ECB588C" w14:textId="77777777" w:rsidR="00AC2E1E" w:rsidRPr="008A3D80" w:rsidRDefault="00AC2E1E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8A3D80">
        <w:rPr>
          <w:rFonts w:ascii="Book Antiqua" w:hAnsi="Book Antiqua" w:cs="Arial"/>
          <w:b/>
          <w:sz w:val="24"/>
          <w:szCs w:val="24"/>
        </w:rPr>
        <w:t xml:space="preserve">Amministrazione procedente </w:t>
      </w:r>
    </w:p>
    <w:p w14:paraId="2A10BDCA" w14:textId="77777777" w:rsidR="009E517F" w:rsidRDefault="00AC2E1E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L’ente responsabile della procedura è il comune di </w:t>
      </w:r>
      <w:r w:rsidR="009E517F" w:rsidRPr="00C11CFE">
        <w:rPr>
          <w:rFonts w:ascii="Book Antiqua" w:hAnsi="Book Antiqua"/>
          <w:sz w:val="24"/>
          <w:szCs w:val="24"/>
        </w:rPr>
        <w:t xml:space="preserve">Comune di </w:t>
      </w:r>
      <w:r w:rsidR="009E517F">
        <w:rPr>
          <w:rFonts w:ascii="Book Antiqua" w:hAnsi="Book Antiqua"/>
          <w:sz w:val="24"/>
          <w:szCs w:val="24"/>
        </w:rPr>
        <w:t xml:space="preserve">Fara Gera d’Adda </w:t>
      </w:r>
      <w:r w:rsidR="009E517F" w:rsidRPr="00C11CFE">
        <w:rPr>
          <w:rFonts w:ascii="Book Antiqua" w:hAnsi="Book Antiqua"/>
          <w:sz w:val="24"/>
          <w:szCs w:val="24"/>
        </w:rPr>
        <w:t xml:space="preserve">con sede in Piazza </w:t>
      </w:r>
      <w:r w:rsidR="009E517F">
        <w:rPr>
          <w:rFonts w:ascii="Book Antiqua" w:hAnsi="Book Antiqua"/>
          <w:sz w:val="24"/>
          <w:szCs w:val="24"/>
        </w:rPr>
        <w:t xml:space="preserve">Roma, </w:t>
      </w: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Provincia di </w:t>
      </w:r>
      <w:r w:rsidR="009E517F">
        <w:rPr>
          <w:rFonts w:ascii="Book Antiqua" w:hAnsi="Book Antiqua" w:cs="Arial"/>
          <w:sz w:val="24"/>
          <w:szCs w:val="24"/>
          <w:lang w:eastAsia="it-IT"/>
        </w:rPr>
        <w:t>Bergamo</w:t>
      </w: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, telefono </w:t>
      </w:r>
      <w:r w:rsidR="009E517F">
        <w:rPr>
          <w:rFonts w:ascii="Book Antiqua" w:hAnsi="Book Antiqua" w:cs="Arial"/>
          <w:sz w:val="24"/>
          <w:szCs w:val="24"/>
          <w:lang w:eastAsia="it-IT"/>
        </w:rPr>
        <w:t>0363</w:t>
      </w:r>
      <w:r w:rsidR="00A23D00">
        <w:rPr>
          <w:rFonts w:ascii="Book Antiqua" w:hAnsi="Book Antiqua" w:cs="Arial"/>
          <w:sz w:val="24"/>
          <w:szCs w:val="24"/>
          <w:lang w:eastAsia="it-IT"/>
        </w:rPr>
        <w:t>/</w:t>
      </w:r>
      <w:r w:rsidR="009E517F">
        <w:rPr>
          <w:rFonts w:ascii="Book Antiqua" w:hAnsi="Book Antiqua" w:cs="Arial"/>
          <w:sz w:val="24"/>
          <w:szCs w:val="24"/>
          <w:lang w:eastAsia="it-IT"/>
        </w:rPr>
        <w:t>688624/28</w:t>
      </w: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, </w:t>
      </w:r>
    </w:p>
    <w:p w14:paraId="5F4DBA6F" w14:textId="77777777" w:rsidR="009E517F" w:rsidRDefault="00AC2E1E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PEC </w:t>
      </w:r>
      <w:hyperlink r:id="rId8" w:history="1">
        <w:r w:rsidR="009E517F" w:rsidRPr="00FE55F1">
          <w:rPr>
            <w:rStyle w:val="Collegamentoipertestuale"/>
            <w:rFonts w:ascii="Book Antiqua" w:hAnsi="Book Antiqua" w:cs="Arial"/>
            <w:sz w:val="24"/>
            <w:szCs w:val="24"/>
            <w:lang w:eastAsia="it-IT"/>
          </w:rPr>
          <w:t>info@pec.comune.farageradadda.bg.it</w:t>
        </w:r>
      </w:hyperlink>
      <w:r w:rsidR="009E517F">
        <w:rPr>
          <w:rFonts w:ascii="Book Antiqua" w:hAnsi="Book Antiqua" w:cs="Arial"/>
          <w:sz w:val="24"/>
          <w:szCs w:val="24"/>
          <w:lang w:eastAsia="it-IT"/>
        </w:rPr>
        <w:t xml:space="preserve"> </w:t>
      </w:r>
    </w:p>
    <w:p w14:paraId="43F61C2D" w14:textId="77777777" w:rsidR="009E517F" w:rsidRDefault="00AC2E1E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e-mail </w:t>
      </w:r>
      <w:hyperlink r:id="rId9" w:history="1">
        <w:r w:rsidR="009E517F" w:rsidRPr="00FE55F1">
          <w:rPr>
            <w:rStyle w:val="Collegamentoipertestuale"/>
            <w:rFonts w:ascii="Book Antiqua" w:hAnsi="Book Antiqua" w:cs="Arial"/>
            <w:sz w:val="24"/>
            <w:szCs w:val="24"/>
            <w:lang w:eastAsia="it-IT"/>
          </w:rPr>
          <w:t>info@comune.farageradadda.bg.it</w:t>
        </w:r>
      </w:hyperlink>
      <w:r w:rsidR="009E517F">
        <w:rPr>
          <w:rFonts w:ascii="Book Antiqua" w:hAnsi="Book Antiqua" w:cs="Arial"/>
          <w:sz w:val="24"/>
          <w:szCs w:val="24"/>
          <w:lang w:eastAsia="it-IT"/>
        </w:rPr>
        <w:t xml:space="preserve"> ; </w:t>
      </w:r>
    </w:p>
    <w:p w14:paraId="53A3BABF" w14:textId="77777777" w:rsidR="00AC2E1E" w:rsidRPr="009E517F" w:rsidRDefault="009E517F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Style w:val="Collegamentoipertestuale"/>
          <w:rFonts w:cs="Arial"/>
        </w:rPr>
      </w:pPr>
      <w:r>
        <w:rPr>
          <w:rFonts w:ascii="Book Antiqua" w:hAnsi="Book Antiqua" w:cs="Arial"/>
          <w:sz w:val="24"/>
          <w:szCs w:val="24"/>
          <w:lang w:eastAsia="it-IT"/>
        </w:rPr>
        <w:t xml:space="preserve">e-mail </w:t>
      </w:r>
      <w:r w:rsidRPr="009E517F">
        <w:rPr>
          <w:rStyle w:val="Collegamentoipertestuale"/>
          <w:rFonts w:ascii="Book Antiqua" w:hAnsi="Book Antiqua" w:cs="Arial"/>
          <w:sz w:val="24"/>
          <w:szCs w:val="24"/>
          <w:lang w:eastAsia="it-IT"/>
        </w:rPr>
        <w:t>sociali@comune.farageradadda.bg.it</w:t>
      </w:r>
    </w:p>
    <w:p w14:paraId="4B400767" w14:textId="77777777" w:rsidR="00AC2E1E" w:rsidRPr="008A3D80" w:rsidRDefault="00AC2E1E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Ufficio responsabile del procedimento: </w:t>
      </w:r>
      <w:r w:rsidR="009E517F">
        <w:rPr>
          <w:rFonts w:ascii="Book Antiqua" w:hAnsi="Book Antiqua" w:cs="Arial"/>
          <w:sz w:val="24"/>
          <w:szCs w:val="24"/>
          <w:lang w:eastAsia="it-IT"/>
        </w:rPr>
        <w:t>Servizi Sociali</w:t>
      </w:r>
    </w:p>
    <w:p w14:paraId="7268E856" w14:textId="77777777" w:rsidR="00A65F24" w:rsidRPr="008A3D80" w:rsidRDefault="0082027F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>Responsabile del procedimento:</w:t>
      </w:r>
      <w:r w:rsidR="00AC2E1E" w:rsidRPr="008A3D80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Pr="008A3D80">
        <w:rPr>
          <w:rFonts w:ascii="Book Antiqua" w:hAnsi="Book Antiqua" w:cs="Arial"/>
          <w:sz w:val="24"/>
          <w:szCs w:val="24"/>
          <w:lang w:eastAsia="it-IT"/>
        </w:rPr>
        <w:t>_</w:t>
      </w:r>
      <w:r w:rsidR="009E517F">
        <w:rPr>
          <w:rFonts w:ascii="Book Antiqua" w:hAnsi="Book Antiqua" w:cs="Arial"/>
          <w:sz w:val="24"/>
          <w:szCs w:val="24"/>
          <w:lang w:eastAsia="it-IT"/>
        </w:rPr>
        <w:t>Dott.ssa Di Vita Piera</w:t>
      </w:r>
    </w:p>
    <w:p w14:paraId="3DA616FD" w14:textId="77777777" w:rsidR="00AC2E1E" w:rsidRPr="008A3D80" w:rsidRDefault="00AC2E1E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14:paraId="27CCC98B" w14:textId="77777777" w:rsidR="00D51BAC" w:rsidRPr="008A3D80" w:rsidRDefault="00047751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8A3D80">
        <w:rPr>
          <w:rFonts w:ascii="Book Antiqua" w:hAnsi="Book Antiqua" w:cs="Arial"/>
          <w:b/>
          <w:sz w:val="24"/>
          <w:szCs w:val="24"/>
        </w:rPr>
        <w:t>Normativa</w:t>
      </w:r>
      <w:r w:rsidR="009C10B9" w:rsidRPr="008A3D80">
        <w:rPr>
          <w:rFonts w:ascii="Book Antiqua" w:hAnsi="Book Antiqua" w:cs="Arial"/>
          <w:b/>
          <w:sz w:val="24"/>
          <w:szCs w:val="24"/>
        </w:rPr>
        <w:t xml:space="preserve"> </w:t>
      </w:r>
      <w:r w:rsidR="00D51BAC" w:rsidRPr="008A3D80">
        <w:rPr>
          <w:rFonts w:ascii="Book Antiqua" w:hAnsi="Book Antiqua" w:cs="Arial"/>
          <w:b/>
          <w:sz w:val="24"/>
          <w:szCs w:val="24"/>
        </w:rPr>
        <w:t xml:space="preserve"> </w:t>
      </w:r>
    </w:p>
    <w:p w14:paraId="765CA6F8" w14:textId="77777777" w:rsidR="006E2B33" w:rsidRPr="008A3D80" w:rsidRDefault="006E2B33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La disciplina dell</w:t>
      </w:r>
      <w:r w:rsidR="00AC2E1E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a p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rocedura comparativa </w:t>
      </w:r>
      <w:r w:rsidR="003A2EEE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è dettata</w:t>
      </w:r>
      <w:r w:rsidR="00A65F24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unicamente dal “Codice del Terzo settore”, il decreto legis</w:t>
      </w:r>
      <w:r w:rsidR="00974CAD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lativo n. 117 del 3 luglio 2017 (di seguito </w:t>
      </w:r>
      <w:r w:rsidR="00974CAD" w:rsidRPr="008A3D80">
        <w:rPr>
          <w:rFonts w:ascii="Book Antiqua" w:hAnsi="Book Antiqua" w:cs="Arial"/>
          <w:bCs/>
          <w:iCs/>
          <w:sz w:val="24"/>
          <w:szCs w:val="24"/>
          <w:u w:val="single"/>
          <w:lang w:eastAsia="it-IT"/>
        </w:rPr>
        <w:t>Codice</w:t>
      </w:r>
      <w:r w:rsidR="00974CAD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). </w:t>
      </w:r>
    </w:p>
    <w:p w14:paraId="5B7E7140" w14:textId="77777777" w:rsidR="00DC12F8" w:rsidRPr="008A3D80" w:rsidRDefault="00DC12F8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</w:p>
    <w:p w14:paraId="1CCB9984" w14:textId="77777777" w:rsidR="00DC12F8" w:rsidRPr="008A3D80" w:rsidRDefault="00DC12F8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bookmarkStart w:id="2" w:name="_Toc354038171"/>
      <w:bookmarkStart w:id="3" w:name="_Toc380501862"/>
      <w:bookmarkStart w:id="4" w:name="_Toc381869691"/>
      <w:r w:rsidRPr="008A3D80">
        <w:rPr>
          <w:rFonts w:ascii="Book Antiqua" w:hAnsi="Book Antiqua" w:cs="Arial"/>
          <w:b/>
          <w:sz w:val="24"/>
          <w:szCs w:val="24"/>
        </w:rPr>
        <w:t>Servizi oggetto della convenzione</w:t>
      </w:r>
    </w:p>
    <w:p w14:paraId="49CD1AB2" w14:textId="77777777" w:rsidR="00C25B30" w:rsidRDefault="00DC12F8" w:rsidP="00F33E33">
      <w:pPr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</w:rPr>
        <w:t xml:space="preserve">L’amministrazione </w:t>
      </w:r>
      <w:r w:rsidR="00706E8C" w:rsidRPr="008A3D80">
        <w:rPr>
          <w:rFonts w:ascii="Book Antiqua" w:hAnsi="Book Antiqua" w:cs="Arial"/>
          <w:sz w:val="24"/>
          <w:szCs w:val="24"/>
        </w:rPr>
        <w:t>procedente</w:t>
      </w:r>
      <w:r w:rsidRPr="008A3D80">
        <w:rPr>
          <w:rFonts w:ascii="Book Antiqua" w:hAnsi="Book Antiqua" w:cs="Arial"/>
          <w:sz w:val="24"/>
          <w:szCs w:val="24"/>
        </w:rPr>
        <w:t xml:space="preserve">, a norma dell’articolo 56 del </w:t>
      </w:r>
      <w:r w:rsidR="00974CAD" w:rsidRPr="008A3D80">
        <w:rPr>
          <w:rFonts w:ascii="Book Antiqua" w:hAnsi="Book Antiqua" w:cs="Arial"/>
          <w:sz w:val="24"/>
          <w:szCs w:val="24"/>
        </w:rPr>
        <w:t>Codice</w:t>
      </w:r>
      <w:r w:rsidRPr="008A3D80">
        <w:rPr>
          <w:rFonts w:ascii="Book Antiqua" w:hAnsi="Book Antiqua" w:cs="Arial"/>
          <w:sz w:val="24"/>
          <w:szCs w:val="24"/>
        </w:rPr>
        <w:t>, intende affidare all’</w:t>
      </w: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organizzazione di volontariato o alla associazione di promozione sociale</w:t>
      </w:r>
      <w:r w:rsidR="00C25B30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</w:t>
      </w:r>
      <w:r w:rsidR="00C25B30" w:rsidRPr="008A3D80">
        <w:rPr>
          <w:rFonts w:ascii="Book Antiqua" w:hAnsi="Book Antiqua" w:cs="Arial"/>
          <w:sz w:val="24"/>
          <w:szCs w:val="24"/>
          <w:lang w:eastAsia="it-IT"/>
        </w:rPr>
        <w:t xml:space="preserve">la gestione in favore di terzi, dell’attività di </w:t>
      </w:r>
      <w:r w:rsidR="009E517F" w:rsidRP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trasporto collettivo ed individuale di cittadini residenti non autonomi o privi dei necessari sostegni familiari </w:t>
      </w:r>
      <w:r w:rsid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p</w:t>
      </w:r>
      <w:r w:rsidR="009E517F" w:rsidRP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resso presidi sanitari o centri diurni. periodo </w:t>
      </w:r>
      <w:r w:rsidR="00A23D00" w:rsidRPr="009E517F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dal </w:t>
      </w:r>
      <w:r w:rsidR="00A23D00" w:rsidRPr="00A23D0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01/03/2020 AL 28/02/2022</w:t>
      </w:r>
      <w:r w:rsidR="00A23D0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.</w:t>
      </w:r>
    </w:p>
    <w:p w14:paraId="5C85EBEA" w14:textId="77777777" w:rsidR="00A23D00" w:rsidRPr="008A3D80" w:rsidRDefault="00A23D00" w:rsidP="00F33E33">
      <w:pPr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</w:p>
    <w:p w14:paraId="18B85444" w14:textId="77777777" w:rsidR="00C25B30" w:rsidRPr="008A3D80" w:rsidRDefault="00C25B30" w:rsidP="00F33E33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8A3D80">
        <w:rPr>
          <w:rFonts w:ascii="Book Antiqua" w:hAnsi="Book Antiqua" w:cs="Arial"/>
          <w:sz w:val="24"/>
          <w:szCs w:val="24"/>
        </w:rPr>
        <w:t>Dato che “l'attività del volontario non può essere retribuita in alcun modo nemmeno dal beneficiario” (articolo 17 comma 3 del Codice), il comma 2 dell’articolo 56 del Codice stabilisce che le convenzioni possano consentire esclusivamente il rimborso, da parte delle amministrazioni alle organizzazioni ed alle associazioni di volontariato, delle spese effettivamente sostenute e documentate.</w:t>
      </w:r>
    </w:p>
    <w:p w14:paraId="72856986" w14:textId="77777777" w:rsidR="00974CAD" w:rsidRPr="008A3D80" w:rsidRDefault="00974CAD" w:rsidP="00F33E33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 w:rsidRPr="008A3D80">
        <w:rPr>
          <w:rFonts w:ascii="Book Antiqua" w:hAnsi="Book Antiqua" w:cs="Arial"/>
          <w:sz w:val="24"/>
          <w:szCs w:val="24"/>
        </w:rPr>
        <w:t xml:space="preserve">L’articolo 17, comma 3, del Codice vieta i rimborsi spese di tipo forfetario. Mentre, il comma 4 del medesimo articolo 17 ammette che le spese siano rimborsate a fronte di un’autocertificazione resa ai sensi del DPR 445/2000. In tale ipotesi, i rimborsi sono assoggettati a limiti stringenti: </w:t>
      </w:r>
    </w:p>
    <w:p w14:paraId="032E3C0F" w14:textId="77777777" w:rsidR="00974CAD" w:rsidRPr="008A3D80" w:rsidRDefault="004935A4" w:rsidP="00F33E33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- </w:t>
      </w:r>
      <w:r w:rsidR="00974CAD" w:rsidRPr="008A3D80">
        <w:rPr>
          <w:rFonts w:ascii="Book Antiqua" w:hAnsi="Book Antiqua" w:cs="Arial"/>
          <w:sz w:val="24"/>
          <w:szCs w:val="24"/>
        </w:rPr>
        <w:t xml:space="preserve">non possono eccedere i dieci euro giornalieri e centocinquanta euro mensili;  </w:t>
      </w:r>
    </w:p>
    <w:p w14:paraId="1FC2C106" w14:textId="77777777" w:rsidR="00974CAD" w:rsidRPr="008A3D80" w:rsidRDefault="004935A4" w:rsidP="00F33E33">
      <w:pPr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- </w:t>
      </w:r>
      <w:r w:rsidR="00974CAD" w:rsidRPr="008A3D80">
        <w:rPr>
          <w:rFonts w:ascii="Book Antiqua" w:hAnsi="Book Antiqua" w:cs="Arial"/>
          <w:sz w:val="24"/>
          <w:szCs w:val="24"/>
        </w:rPr>
        <w:t xml:space="preserve">l'organo sociale competente deve aver preventivamente deliberato sulle tipologie di spesa e le attività di volontariato per le quali è ammessa questa modalità di rimborso. </w:t>
      </w:r>
    </w:p>
    <w:p w14:paraId="0D73D827" w14:textId="1D866435" w:rsidR="00CF2227" w:rsidRPr="008A3D80" w:rsidRDefault="00CF2227" w:rsidP="00F33E33">
      <w:pPr>
        <w:autoSpaceDE w:val="0"/>
        <w:autoSpaceDN w:val="0"/>
        <w:adjustRightInd w:val="0"/>
        <w:spacing w:after="0" w:line="240" w:lineRule="auto"/>
        <w:rPr>
          <w:rFonts w:ascii="Book Antiqua" w:hAnsi="Book Antiqua" w:cs="Arial"/>
          <w:sz w:val="24"/>
          <w:szCs w:val="24"/>
        </w:rPr>
      </w:pPr>
      <w:r w:rsidRPr="008A3D80">
        <w:rPr>
          <w:rFonts w:ascii="Book Antiqua" w:hAnsi="Book Antiqua" w:cs="Arial"/>
          <w:sz w:val="24"/>
          <w:szCs w:val="24"/>
        </w:rPr>
        <w:t>L’articolo 18 del Codice stabilisce che gli enti del Terzo settore, che si avvalgono di volontari, devono assicurarli sia contro infortuni e malattie connessi all'attività di volontario, sia per la responsabilità civile verso i terzi. Tale copertura assicurativa è “elemento essenziale” delle convenzioni tra enti del Terzo settore e amministrazioni pubbliche. I relativi costi sono a carico dell'amministrazione aggiudicatrice con la quale viene stipulata la convenzione.</w:t>
      </w:r>
      <w:r w:rsidR="00F33E33">
        <w:rPr>
          <w:rFonts w:ascii="Book Antiqua" w:hAnsi="Book Antiqua" w:cs="Arial"/>
          <w:sz w:val="24"/>
          <w:szCs w:val="24"/>
        </w:rPr>
        <w:t xml:space="preserve"> I costi relativi </w:t>
      </w:r>
      <w:r w:rsidR="00F33E33" w:rsidRPr="00F33E33">
        <w:rPr>
          <w:rFonts w:ascii="Book Antiqua" w:hAnsi="Book Antiqua" w:cs="Arial"/>
          <w:sz w:val="24"/>
          <w:szCs w:val="24"/>
        </w:rPr>
        <w:t>alle coperture assicurative</w:t>
      </w:r>
      <w:r w:rsidR="00801C0A">
        <w:rPr>
          <w:rFonts w:ascii="Book Antiqua" w:hAnsi="Book Antiqua" w:cs="Arial"/>
          <w:sz w:val="24"/>
          <w:szCs w:val="24"/>
        </w:rPr>
        <w:t xml:space="preserve"> </w:t>
      </w:r>
      <w:bookmarkStart w:id="5" w:name="_GoBack"/>
      <w:bookmarkEnd w:id="5"/>
      <w:r w:rsidR="00F33E33" w:rsidRPr="00F33E33">
        <w:rPr>
          <w:rFonts w:ascii="Book Antiqua" w:hAnsi="Book Antiqua" w:cs="Arial"/>
          <w:sz w:val="24"/>
          <w:szCs w:val="24"/>
        </w:rPr>
        <w:t>sono compresi nel contri</w:t>
      </w:r>
      <w:r w:rsidR="00F33E33">
        <w:rPr>
          <w:rFonts w:ascii="Book Antiqua" w:hAnsi="Book Antiqua" w:cs="Arial"/>
          <w:sz w:val="24"/>
          <w:szCs w:val="24"/>
        </w:rPr>
        <w:t xml:space="preserve">buto annuo massimo erogabile da </w:t>
      </w:r>
      <w:r w:rsidR="00F33E33" w:rsidRPr="00F33E33">
        <w:rPr>
          <w:rFonts w:ascii="Book Antiqua" w:hAnsi="Book Antiqua" w:cs="Arial"/>
          <w:sz w:val="24"/>
          <w:szCs w:val="24"/>
        </w:rPr>
        <w:t xml:space="preserve">parte del Comune di </w:t>
      </w:r>
      <w:r w:rsidR="00F33E33">
        <w:rPr>
          <w:rFonts w:ascii="Book Antiqua" w:hAnsi="Book Antiqua" w:cs="Arial"/>
          <w:sz w:val="24"/>
          <w:szCs w:val="24"/>
        </w:rPr>
        <w:t xml:space="preserve">Fara Gera d’Adda </w:t>
      </w:r>
      <w:r w:rsidR="00F33E33" w:rsidRPr="00F33E33">
        <w:rPr>
          <w:rFonts w:ascii="Book Antiqua" w:hAnsi="Book Antiqua" w:cs="Arial"/>
          <w:sz w:val="24"/>
          <w:szCs w:val="24"/>
        </w:rPr>
        <w:t xml:space="preserve">di € </w:t>
      </w:r>
      <w:r w:rsidR="00F33E33">
        <w:rPr>
          <w:rFonts w:ascii="Book Antiqua" w:hAnsi="Book Antiqua" w:cs="Arial"/>
          <w:sz w:val="24"/>
          <w:szCs w:val="24"/>
        </w:rPr>
        <w:t>6</w:t>
      </w:r>
      <w:r w:rsidR="00F33E33" w:rsidRPr="00F33E33">
        <w:rPr>
          <w:rFonts w:ascii="Book Antiqua" w:hAnsi="Book Antiqua" w:cs="Arial"/>
          <w:sz w:val="24"/>
          <w:szCs w:val="24"/>
        </w:rPr>
        <w:t>.000,00=.</w:t>
      </w:r>
    </w:p>
    <w:p w14:paraId="303819E6" w14:textId="77777777" w:rsidR="00C25B30" w:rsidRPr="008A3D80" w:rsidRDefault="00C25B30" w:rsidP="00F33E33">
      <w:pPr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73465C33" w14:textId="77777777" w:rsidR="008A3D80" w:rsidRDefault="008A3D80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</w:p>
    <w:p w14:paraId="6D4C13F3" w14:textId="77777777" w:rsidR="00DC12F8" w:rsidRPr="008A3D80" w:rsidRDefault="00DC12F8" w:rsidP="00F33E33">
      <w:pPr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 w:rsidRPr="008A3D80">
        <w:rPr>
          <w:rFonts w:ascii="Book Antiqua" w:hAnsi="Book Antiqua" w:cs="Arial"/>
          <w:b/>
          <w:sz w:val="24"/>
          <w:szCs w:val="24"/>
        </w:rPr>
        <w:t xml:space="preserve">Chi può partecipare </w:t>
      </w:r>
      <w:bookmarkEnd w:id="2"/>
      <w:bookmarkEnd w:id="3"/>
      <w:bookmarkEnd w:id="4"/>
    </w:p>
    <w:p w14:paraId="1AA64232" w14:textId="77777777" w:rsidR="00706E8C" w:rsidRPr="008A3D80" w:rsidRDefault="00DC12F8" w:rsidP="00F33E33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iCs/>
          <w:sz w:val="24"/>
          <w:szCs w:val="24"/>
        </w:rPr>
        <w:t xml:space="preserve">Possono partecipare </w:t>
      </w: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le organizzazioni di volontariato e le associazioni di promozione sociale</w:t>
      </w:r>
      <w:r w:rsidR="006B5332" w:rsidRPr="008A3D80">
        <w:rPr>
          <w:rFonts w:ascii="Book Antiqua" w:hAnsi="Book Antiqua" w:cs="Arial"/>
          <w:iCs/>
          <w:sz w:val="24"/>
          <w:szCs w:val="24"/>
        </w:rPr>
        <w:t xml:space="preserve"> </w:t>
      </w:r>
      <w:r w:rsidR="004C49D8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in possesso dei requisiti </w:t>
      </w:r>
      <w:r w:rsidR="00706E8C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previsti dal Codice: </w:t>
      </w:r>
    </w:p>
    <w:p w14:paraId="774647CF" w14:textId="77777777" w:rsidR="00706E8C" w:rsidRPr="008A3D80" w:rsidRDefault="004935A4" w:rsidP="00F33E33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t xml:space="preserve">- </w:t>
      </w:r>
      <w:r w:rsidR="00706E8C" w:rsidRPr="008A3D80">
        <w:rPr>
          <w:rFonts w:ascii="Book Antiqua" w:hAnsi="Book Antiqua" w:cs="Arial"/>
          <w:iCs/>
          <w:sz w:val="24"/>
          <w:szCs w:val="24"/>
        </w:rPr>
        <w:t xml:space="preserve">l’iscrizione da almeno sei mesi nel “registro unico nazionale” (ovviamente a decorrere dalla operatività di tale nuovo registro; durante il periodo transitorio vige l’articolo 101 comma 3 del Codice, quindi valgono le attuali iscrizioni nei registri regionali);  </w:t>
      </w:r>
    </w:p>
    <w:p w14:paraId="5E3DD39F" w14:textId="77777777" w:rsidR="00706E8C" w:rsidRPr="008A3D80" w:rsidRDefault="004935A4" w:rsidP="00F33E33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t xml:space="preserve">- </w:t>
      </w:r>
      <w:r w:rsidR="00706E8C" w:rsidRPr="008A3D80">
        <w:rPr>
          <w:rFonts w:ascii="Book Antiqua" w:hAnsi="Book Antiqua" w:cs="Arial"/>
          <w:iCs/>
          <w:sz w:val="24"/>
          <w:szCs w:val="24"/>
        </w:rPr>
        <w:t xml:space="preserve">il possesso di requisiti di moralità professionale;  </w:t>
      </w:r>
    </w:p>
    <w:p w14:paraId="04EC6BAF" w14:textId="77777777" w:rsidR="00706E8C" w:rsidRPr="008A3D80" w:rsidRDefault="004935A4" w:rsidP="00F33E33">
      <w:pPr>
        <w:spacing w:after="0" w:line="240" w:lineRule="auto"/>
        <w:rPr>
          <w:rFonts w:ascii="Book Antiqua" w:hAnsi="Book Antiqua" w:cs="Arial"/>
          <w:iCs/>
          <w:sz w:val="24"/>
          <w:szCs w:val="24"/>
        </w:rPr>
      </w:pPr>
      <w:r>
        <w:rPr>
          <w:rFonts w:ascii="Book Antiqua" w:hAnsi="Book Antiqua" w:cs="Arial"/>
          <w:iCs/>
          <w:sz w:val="24"/>
          <w:szCs w:val="24"/>
        </w:rPr>
        <w:t xml:space="preserve">- </w:t>
      </w:r>
      <w:r w:rsidR="00706E8C" w:rsidRPr="008A3D80">
        <w:rPr>
          <w:rFonts w:ascii="Book Antiqua" w:hAnsi="Book Antiqua" w:cs="Arial"/>
          <w:iCs/>
          <w:sz w:val="24"/>
          <w:szCs w:val="24"/>
        </w:rPr>
        <w:t xml:space="preserve">il poter dimostrare “adeguata attitudine” da valutarsi con riferimento alla struttura, all'attività concretamente svolta, alle finalità perseguite, al numero degli aderenti, alle risorse a disposizione e alla capacità tecnica e professionale, intesa come “concreta capacità di operare e realizzare l'attività oggetto di convenzione”, capacità da valutarsi anche con riferimento all'esperienza, organizzazione, formazione e aggiornamento dei volontari (articolo 56 commi 1 e 3 del Codice). </w:t>
      </w:r>
    </w:p>
    <w:p w14:paraId="7CEBC1C8" w14:textId="77777777" w:rsidR="00706E8C" w:rsidRPr="008A3D80" w:rsidRDefault="00706E8C" w:rsidP="00F33E33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</w:p>
    <w:p w14:paraId="7B76121C" w14:textId="77777777" w:rsidR="00706E8C" w:rsidRPr="008A3D80" w:rsidRDefault="00706E8C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La graduatoria</w:t>
      </w:r>
    </w:p>
    <w:p w14:paraId="7BA1B122" w14:textId="77777777" w:rsidR="00AC2E1E" w:rsidRPr="008A3D80" w:rsidRDefault="00AC2E1E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>Considerati</w:t>
      </w:r>
      <w:r w:rsidR="00706E8C"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 i requisiti richiesti dal Codice per potere stipulare la convenzione con l’amministrazione </w:t>
      </w:r>
      <w:r w:rsidRPr="008A3D80">
        <w:rPr>
          <w:rFonts w:ascii="Book Antiqua" w:hAnsi="Book Antiqua" w:cs="Arial"/>
          <w:bCs/>
          <w:iCs/>
          <w:sz w:val="24"/>
          <w:szCs w:val="24"/>
          <w:lang w:eastAsia="it-IT"/>
        </w:rPr>
        <w:t xml:space="preserve">procedente, la graduatoria sarà formulata applicando i criteri seguenti: </w:t>
      </w:r>
    </w:p>
    <w:p w14:paraId="05155406" w14:textId="77777777" w:rsidR="009E517F" w:rsidRPr="00523DF8" w:rsidRDefault="00AC2E1E" w:rsidP="00F33E33">
      <w:pPr>
        <w:pStyle w:val="Paragrafoelenco"/>
        <w:numPr>
          <w:ilvl w:val="0"/>
          <w:numId w:val="21"/>
        </w:numPr>
        <w:spacing w:after="0"/>
        <w:rPr>
          <w:rFonts w:ascii="Book Antiqua" w:hAnsi="Book Antiqua"/>
          <w:bCs/>
          <w:iCs/>
          <w:sz w:val="24"/>
          <w:szCs w:val="24"/>
        </w:rPr>
      </w:pPr>
      <w:r w:rsidRPr="00523DF8">
        <w:rPr>
          <w:rFonts w:ascii="Book Antiqua" w:hAnsi="Book Antiqua"/>
          <w:bCs/>
          <w:iCs/>
          <w:sz w:val="24"/>
          <w:szCs w:val="24"/>
        </w:rPr>
        <w:t>numero di mesi, non inferiore a sei, di iscrizione nel registro</w:t>
      </w:r>
      <w:r w:rsidR="00523DF8">
        <w:rPr>
          <w:rFonts w:ascii="Book Antiqua" w:hAnsi="Book Antiqua"/>
          <w:bCs/>
          <w:iCs/>
          <w:sz w:val="24"/>
          <w:szCs w:val="24"/>
        </w:rPr>
        <w:t xml:space="preserve"> regionale</w:t>
      </w:r>
      <w:r w:rsidRPr="00523DF8">
        <w:rPr>
          <w:rFonts w:ascii="Book Antiqua" w:hAnsi="Book Antiqua"/>
          <w:bCs/>
          <w:iCs/>
          <w:sz w:val="24"/>
          <w:szCs w:val="24"/>
        </w:rPr>
        <w:t>:</w:t>
      </w:r>
    </w:p>
    <w:p w14:paraId="1E452899" w14:textId="77777777" w:rsidR="009E517F" w:rsidRPr="009E517F" w:rsidRDefault="00AC2E1E" w:rsidP="00F33E33">
      <w:pPr>
        <w:pStyle w:val="Paragrafoelenco"/>
        <w:numPr>
          <w:ilvl w:val="0"/>
          <w:numId w:val="20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9E517F">
        <w:rPr>
          <w:rFonts w:ascii="Book Antiqua" w:hAnsi="Book Antiqua"/>
          <w:b w:val="0"/>
          <w:bCs/>
          <w:iCs/>
          <w:sz w:val="24"/>
          <w:szCs w:val="24"/>
        </w:rPr>
        <w:t xml:space="preserve">da 6 a 24 punti 2; </w:t>
      </w:r>
    </w:p>
    <w:p w14:paraId="5E3334D2" w14:textId="77777777" w:rsidR="009E517F" w:rsidRPr="009E517F" w:rsidRDefault="00AC2E1E" w:rsidP="00F33E33">
      <w:pPr>
        <w:pStyle w:val="Paragrafoelenco"/>
        <w:numPr>
          <w:ilvl w:val="0"/>
          <w:numId w:val="20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9E517F">
        <w:rPr>
          <w:rFonts w:ascii="Book Antiqua" w:hAnsi="Book Antiqua"/>
          <w:b w:val="0"/>
          <w:bCs/>
          <w:iCs/>
          <w:sz w:val="24"/>
          <w:szCs w:val="24"/>
        </w:rPr>
        <w:t xml:space="preserve">da 24 a 60 punti 3, </w:t>
      </w:r>
    </w:p>
    <w:p w14:paraId="6D7E41D0" w14:textId="77777777" w:rsidR="00AC2E1E" w:rsidRPr="009E517F" w:rsidRDefault="00AC2E1E" w:rsidP="00F33E33">
      <w:pPr>
        <w:pStyle w:val="Paragrafoelenco"/>
        <w:numPr>
          <w:ilvl w:val="0"/>
          <w:numId w:val="20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9E517F">
        <w:rPr>
          <w:rFonts w:ascii="Book Antiqua" w:hAnsi="Book Antiqua"/>
          <w:b w:val="0"/>
          <w:bCs/>
          <w:iCs/>
          <w:sz w:val="24"/>
          <w:szCs w:val="24"/>
        </w:rPr>
        <w:t xml:space="preserve">oltre 60 punti 5; </w:t>
      </w:r>
    </w:p>
    <w:p w14:paraId="1FAFCD7D" w14:textId="77777777" w:rsidR="009E517F" w:rsidRDefault="009E517F" w:rsidP="00F33E33">
      <w:pPr>
        <w:pStyle w:val="Paragrafoelenco"/>
        <w:numPr>
          <w:ilvl w:val="0"/>
          <w:numId w:val="20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9E517F">
        <w:rPr>
          <w:rFonts w:ascii="Book Antiqua" w:hAnsi="Book Antiqua"/>
          <w:b w:val="0"/>
          <w:bCs/>
          <w:iCs/>
          <w:sz w:val="24"/>
          <w:szCs w:val="24"/>
        </w:rPr>
        <w:t>oltre 100 punti 10;</w:t>
      </w:r>
    </w:p>
    <w:p w14:paraId="366AF0E1" w14:textId="77777777" w:rsidR="00523DF8" w:rsidRDefault="00AC2E1E" w:rsidP="00F33E33">
      <w:pPr>
        <w:pStyle w:val="Paragrafoelenco"/>
        <w:numPr>
          <w:ilvl w:val="0"/>
          <w:numId w:val="21"/>
        </w:numPr>
        <w:spacing w:after="0"/>
        <w:rPr>
          <w:rFonts w:ascii="Book Antiqua" w:hAnsi="Book Antiqua"/>
          <w:bCs/>
          <w:iCs/>
          <w:sz w:val="24"/>
          <w:szCs w:val="24"/>
        </w:rPr>
      </w:pPr>
      <w:r w:rsidRPr="00523DF8">
        <w:rPr>
          <w:rFonts w:ascii="Book Antiqua" w:hAnsi="Book Antiqua"/>
          <w:bCs/>
          <w:iCs/>
          <w:sz w:val="24"/>
          <w:szCs w:val="24"/>
        </w:rPr>
        <w:t xml:space="preserve">numero medio di volontari aderenti dalla data di iscrizione al registro: </w:t>
      </w:r>
    </w:p>
    <w:p w14:paraId="3FA7B19E" w14:textId="77777777" w:rsidR="00523DF8" w:rsidRPr="00523DF8" w:rsidRDefault="00AC2E1E" w:rsidP="00F33E33">
      <w:pPr>
        <w:pStyle w:val="Paragrafoelenco"/>
        <w:numPr>
          <w:ilvl w:val="0"/>
          <w:numId w:val="22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da 1 a 10, punti 2; </w:t>
      </w:r>
    </w:p>
    <w:p w14:paraId="1F55D7FC" w14:textId="77777777" w:rsidR="00523DF8" w:rsidRPr="00523DF8" w:rsidRDefault="00AC2E1E" w:rsidP="00F33E33">
      <w:pPr>
        <w:pStyle w:val="Paragrafoelenco"/>
        <w:numPr>
          <w:ilvl w:val="0"/>
          <w:numId w:val="22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da 11 a 30 punti 3; </w:t>
      </w:r>
    </w:p>
    <w:p w14:paraId="3B4BB35E" w14:textId="77777777" w:rsidR="00AC2E1E" w:rsidRDefault="00AC2E1E" w:rsidP="00F33E33">
      <w:pPr>
        <w:pStyle w:val="Paragrafoelenco"/>
        <w:numPr>
          <w:ilvl w:val="0"/>
          <w:numId w:val="22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oltre 3 punti 5; </w:t>
      </w:r>
    </w:p>
    <w:p w14:paraId="622CE84D" w14:textId="77777777" w:rsidR="00523DF8" w:rsidRPr="00523DF8" w:rsidRDefault="00523DF8" w:rsidP="00F33E33">
      <w:pPr>
        <w:pStyle w:val="Paragrafoelenco"/>
        <w:numPr>
          <w:ilvl w:val="0"/>
          <w:numId w:val="22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</w:p>
    <w:p w14:paraId="6FD8B2ED" w14:textId="77777777" w:rsidR="00523DF8" w:rsidRPr="00523DF8" w:rsidRDefault="00AC2E1E" w:rsidP="00F33E33">
      <w:pPr>
        <w:pStyle w:val="Paragrafoelenco"/>
        <w:numPr>
          <w:ilvl w:val="0"/>
          <w:numId w:val="21"/>
        </w:numPr>
        <w:rPr>
          <w:rFonts w:ascii="Book Antiqua" w:hAnsi="Book Antiqua"/>
          <w:bCs/>
          <w:iCs/>
          <w:sz w:val="24"/>
          <w:szCs w:val="24"/>
        </w:rPr>
      </w:pPr>
      <w:r w:rsidRPr="00523DF8">
        <w:rPr>
          <w:rFonts w:ascii="Book Antiqua" w:hAnsi="Book Antiqua"/>
          <w:bCs/>
          <w:iCs/>
          <w:sz w:val="24"/>
          <w:szCs w:val="24"/>
        </w:rPr>
        <w:t xml:space="preserve">numero di volontari, oggi aderenti, in possesso della qualifica di </w:t>
      </w:r>
      <w:r w:rsidR="00523DF8" w:rsidRPr="00523DF8">
        <w:rPr>
          <w:rFonts w:ascii="Book Antiqua" w:hAnsi="Book Antiqua"/>
          <w:bCs/>
          <w:iCs/>
          <w:sz w:val="24"/>
          <w:szCs w:val="24"/>
        </w:rPr>
        <w:t>in possesso della abilitazione al trasporto sanitario semplice o dell’attestazione di soccorritori esecutori (BSLD):</w:t>
      </w:r>
    </w:p>
    <w:p w14:paraId="67552FF2" w14:textId="77777777" w:rsidR="00523DF8" w:rsidRPr="00523DF8" w:rsidRDefault="00AC2E1E" w:rsidP="00F33E33">
      <w:pPr>
        <w:pStyle w:val="Paragrafoelenco"/>
        <w:numPr>
          <w:ilvl w:val="0"/>
          <w:numId w:val="23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da 1 a 3, punti 2; </w:t>
      </w:r>
    </w:p>
    <w:p w14:paraId="4A1D4EE0" w14:textId="77777777" w:rsidR="00523DF8" w:rsidRPr="00523DF8" w:rsidRDefault="00AC2E1E" w:rsidP="00F33E33">
      <w:pPr>
        <w:pStyle w:val="Paragrafoelenco"/>
        <w:numPr>
          <w:ilvl w:val="0"/>
          <w:numId w:val="23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>da 4 a 10 punti 3,</w:t>
      </w:r>
    </w:p>
    <w:p w14:paraId="6167B9CB" w14:textId="77777777" w:rsidR="00AC2E1E" w:rsidRDefault="00AC2E1E" w:rsidP="00F33E33">
      <w:pPr>
        <w:pStyle w:val="Paragrafoelenco"/>
        <w:numPr>
          <w:ilvl w:val="0"/>
          <w:numId w:val="23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oltre 10 punti 5; </w:t>
      </w:r>
    </w:p>
    <w:p w14:paraId="634F9974" w14:textId="77777777" w:rsidR="00D047EC" w:rsidRDefault="00D047EC" w:rsidP="00F33E33">
      <w:pPr>
        <w:pStyle w:val="Paragrafoelenco"/>
        <w:numPr>
          <w:ilvl w:val="0"/>
          <w:numId w:val="0"/>
        </w:numPr>
        <w:spacing w:before="0" w:after="0"/>
        <w:ind w:left="720"/>
        <w:rPr>
          <w:rFonts w:ascii="Book Antiqua" w:hAnsi="Book Antiqua"/>
          <w:b w:val="0"/>
          <w:bCs/>
          <w:iCs/>
          <w:sz w:val="24"/>
          <w:szCs w:val="24"/>
        </w:rPr>
      </w:pPr>
    </w:p>
    <w:p w14:paraId="7FBEE8E1" w14:textId="77777777" w:rsidR="00D047EC" w:rsidRPr="00523DF8" w:rsidRDefault="00D047EC" w:rsidP="00F33E33">
      <w:pPr>
        <w:pStyle w:val="Paragrafoelenco"/>
        <w:numPr>
          <w:ilvl w:val="0"/>
          <w:numId w:val="0"/>
        </w:numPr>
        <w:spacing w:before="0" w:after="0"/>
        <w:ind w:left="720"/>
        <w:rPr>
          <w:rFonts w:ascii="Book Antiqua" w:hAnsi="Book Antiqua"/>
          <w:b w:val="0"/>
          <w:bCs/>
          <w:iCs/>
          <w:sz w:val="24"/>
          <w:szCs w:val="24"/>
        </w:rPr>
      </w:pPr>
    </w:p>
    <w:p w14:paraId="59F8F599" w14:textId="77777777" w:rsidR="00523DF8" w:rsidRDefault="00AC2E1E" w:rsidP="00F33E33">
      <w:pPr>
        <w:pStyle w:val="Paragrafoelenco"/>
        <w:numPr>
          <w:ilvl w:val="0"/>
          <w:numId w:val="21"/>
        </w:numPr>
        <w:spacing w:before="0" w:after="0"/>
        <w:rPr>
          <w:rFonts w:ascii="Book Antiqua" w:hAnsi="Book Antiqua"/>
          <w:bCs/>
          <w:iCs/>
          <w:sz w:val="24"/>
          <w:szCs w:val="24"/>
        </w:rPr>
      </w:pPr>
      <w:r w:rsidRPr="00523DF8">
        <w:rPr>
          <w:rFonts w:ascii="Book Antiqua" w:hAnsi="Book Antiqua"/>
          <w:bCs/>
          <w:iCs/>
          <w:sz w:val="24"/>
          <w:szCs w:val="24"/>
        </w:rPr>
        <w:t xml:space="preserve">servizi e attività analoghe già svolte per altre amministrazioni pubbliche, con continuità per almeno un anno: </w:t>
      </w:r>
    </w:p>
    <w:p w14:paraId="3EF2E425" w14:textId="77777777" w:rsidR="00AC2E1E" w:rsidRPr="00523DF8" w:rsidRDefault="00AC2E1E" w:rsidP="00F33E33">
      <w:pPr>
        <w:pStyle w:val="Paragrafoelenco"/>
        <w:numPr>
          <w:ilvl w:val="0"/>
          <w:numId w:val="24"/>
        </w:numPr>
        <w:spacing w:before="0" w:after="0"/>
        <w:rPr>
          <w:rFonts w:ascii="Book Antiqua" w:hAnsi="Book Antiqua"/>
          <w:b w:val="0"/>
          <w:bCs/>
          <w:iCs/>
          <w:sz w:val="24"/>
          <w:szCs w:val="24"/>
        </w:rPr>
      </w:pPr>
      <w:r w:rsidRPr="00523DF8">
        <w:rPr>
          <w:rFonts w:ascii="Book Antiqua" w:hAnsi="Book Antiqua"/>
          <w:b w:val="0"/>
          <w:bCs/>
          <w:iCs/>
          <w:sz w:val="24"/>
          <w:szCs w:val="24"/>
        </w:rPr>
        <w:t xml:space="preserve">2 punti per ogni servizio o attività analoga, con un massimo di 10 punti; </w:t>
      </w:r>
    </w:p>
    <w:p w14:paraId="0727390F" w14:textId="77777777" w:rsidR="00523DF8" w:rsidRDefault="00AC2E1E" w:rsidP="00F33E33">
      <w:pPr>
        <w:pStyle w:val="Paragrafoelenco"/>
        <w:numPr>
          <w:ilvl w:val="0"/>
          <w:numId w:val="21"/>
        </w:numPr>
        <w:spacing w:after="0"/>
        <w:rPr>
          <w:rFonts w:ascii="Book Antiqua" w:hAnsi="Book Antiqua"/>
          <w:bCs/>
          <w:iCs/>
          <w:sz w:val="24"/>
          <w:szCs w:val="24"/>
        </w:rPr>
      </w:pPr>
      <w:r w:rsidRPr="00523DF8">
        <w:rPr>
          <w:rFonts w:ascii="Book Antiqua" w:hAnsi="Book Antiqua"/>
          <w:bCs/>
          <w:iCs/>
          <w:sz w:val="24"/>
          <w:szCs w:val="24"/>
        </w:rPr>
        <w:t xml:space="preserve">attività di formazione </w:t>
      </w:r>
      <w:r w:rsidR="005A1AD7" w:rsidRPr="00523DF8">
        <w:rPr>
          <w:rFonts w:ascii="Book Antiqua" w:hAnsi="Book Antiqua"/>
          <w:bCs/>
          <w:iCs/>
          <w:sz w:val="24"/>
          <w:szCs w:val="24"/>
        </w:rPr>
        <w:t xml:space="preserve">somministrata ai </w:t>
      </w:r>
      <w:r w:rsidRPr="00523DF8">
        <w:rPr>
          <w:rFonts w:ascii="Book Antiqua" w:hAnsi="Book Antiqua"/>
          <w:bCs/>
          <w:iCs/>
          <w:sz w:val="24"/>
          <w:szCs w:val="24"/>
        </w:rPr>
        <w:t xml:space="preserve">propri iscritti relativa ai servizi ed alle attività oggetto della convenzione o analoghe: </w:t>
      </w:r>
    </w:p>
    <w:p w14:paraId="06C4B138" w14:textId="77777777" w:rsidR="00D047EC" w:rsidRPr="00D047EC" w:rsidRDefault="00D047EC" w:rsidP="00F33E33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before="0" w:after="0"/>
        <w:rPr>
          <w:rFonts w:ascii="Book Antiqua" w:hAnsi="Book Antiqua"/>
          <w:b w:val="0"/>
          <w:sz w:val="24"/>
          <w:szCs w:val="24"/>
        </w:rPr>
      </w:pPr>
      <w:r w:rsidRPr="00D047EC">
        <w:rPr>
          <w:rFonts w:ascii="Book Antiqua" w:hAnsi="Book Antiqua"/>
          <w:b w:val="0"/>
          <w:sz w:val="24"/>
          <w:szCs w:val="24"/>
        </w:rPr>
        <w:t>formazione effettuata nel corso del 201</w:t>
      </w:r>
      <w:r w:rsidR="00A23D00">
        <w:rPr>
          <w:rFonts w:ascii="Book Antiqua" w:hAnsi="Book Antiqua"/>
          <w:b w:val="0"/>
          <w:sz w:val="24"/>
          <w:szCs w:val="24"/>
        </w:rPr>
        <w:t>8</w:t>
      </w:r>
      <w:r w:rsidRPr="00D047EC">
        <w:rPr>
          <w:rFonts w:ascii="Book Antiqua" w:hAnsi="Book Antiqua"/>
          <w:b w:val="0"/>
          <w:sz w:val="24"/>
          <w:szCs w:val="24"/>
        </w:rPr>
        <w:t xml:space="preserve"> (specificare il n. degli operatori interessati) SI, punti</w:t>
      </w:r>
      <w:r w:rsidR="00A23D00">
        <w:rPr>
          <w:rFonts w:ascii="Book Antiqua" w:hAnsi="Book Antiqua"/>
          <w:b w:val="0"/>
          <w:sz w:val="24"/>
          <w:szCs w:val="24"/>
        </w:rPr>
        <w:t xml:space="preserve"> </w:t>
      </w:r>
      <w:r w:rsidRPr="00D047EC">
        <w:rPr>
          <w:rFonts w:ascii="Book Antiqua" w:hAnsi="Book Antiqua"/>
          <w:b w:val="0"/>
          <w:sz w:val="24"/>
          <w:szCs w:val="24"/>
        </w:rPr>
        <w:t>10;</w:t>
      </w:r>
    </w:p>
    <w:p w14:paraId="42CF70BC" w14:textId="77777777" w:rsidR="00D047EC" w:rsidRPr="00D047EC" w:rsidRDefault="00D047EC" w:rsidP="00F33E33">
      <w:pPr>
        <w:pStyle w:val="Paragrafoelenco"/>
        <w:numPr>
          <w:ilvl w:val="0"/>
          <w:numId w:val="24"/>
        </w:numPr>
        <w:spacing w:before="0" w:after="0"/>
        <w:rPr>
          <w:rFonts w:ascii="Book Antiqua" w:hAnsi="Book Antiqua"/>
          <w:b w:val="0"/>
          <w:sz w:val="24"/>
          <w:szCs w:val="24"/>
        </w:rPr>
      </w:pPr>
      <w:r w:rsidRPr="00D047EC">
        <w:rPr>
          <w:rFonts w:ascii="Book Antiqua" w:hAnsi="Book Antiqua"/>
          <w:b w:val="0"/>
          <w:sz w:val="24"/>
          <w:szCs w:val="24"/>
        </w:rPr>
        <w:t>formazione solo prima del 201</w:t>
      </w:r>
      <w:r w:rsidR="00A23D00">
        <w:rPr>
          <w:rFonts w:ascii="Book Antiqua" w:hAnsi="Book Antiqua"/>
          <w:b w:val="0"/>
          <w:sz w:val="24"/>
          <w:szCs w:val="24"/>
        </w:rPr>
        <w:t>8</w:t>
      </w:r>
      <w:r w:rsidRPr="00D047EC">
        <w:rPr>
          <w:rFonts w:ascii="Book Antiqua" w:hAnsi="Book Antiqua"/>
          <w:b w:val="0"/>
          <w:sz w:val="24"/>
          <w:szCs w:val="24"/>
        </w:rPr>
        <w:t xml:space="preserve"> (specificare anno e n. operatori interessati) SI, punti 5</w:t>
      </w:r>
    </w:p>
    <w:p w14:paraId="2B24A966" w14:textId="77777777" w:rsidR="00AC2E1E" w:rsidRPr="00D047EC" w:rsidRDefault="00D047EC" w:rsidP="00F33E33">
      <w:pPr>
        <w:pStyle w:val="Paragrafoelenco"/>
        <w:numPr>
          <w:ilvl w:val="0"/>
          <w:numId w:val="24"/>
        </w:numPr>
        <w:spacing w:before="0" w:after="0"/>
        <w:rPr>
          <w:rFonts w:ascii="Book Antiqua" w:hAnsi="Book Antiqua"/>
          <w:b w:val="0"/>
          <w:sz w:val="24"/>
          <w:szCs w:val="24"/>
        </w:rPr>
      </w:pPr>
      <w:r w:rsidRPr="00D047EC">
        <w:rPr>
          <w:rFonts w:ascii="Book Antiqua" w:eastAsia="Times New Roman" w:hAnsi="Book Antiqua"/>
          <w:b w:val="0"/>
          <w:sz w:val="24"/>
          <w:szCs w:val="24"/>
          <w:lang w:eastAsia="en-US"/>
        </w:rPr>
        <w:t xml:space="preserve"> </w:t>
      </w:r>
      <w:r w:rsidR="00523DF8" w:rsidRPr="00D047EC">
        <w:rPr>
          <w:rFonts w:ascii="Book Antiqua" w:eastAsia="Times New Roman" w:hAnsi="Book Antiqua"/>
          <w:b w:val="0"/>
          <w:sz w:val="24"/>
          <w:szCs w:val="24"/>
          <w:lang w:eastAsia="en-US"/>
        </w:rPr>
        <w:t xml:space="preserve">formazione NO, punti 0.  </w:t>
      </w:r>
    </w:p>
    <w:p w14:paraId="3883845F" w14:textId="77777777" w:rsidR="00523DF8" w:rsidRDefault="00523DF8" w:rsidP="00F33E33">
      <w:pPr>
        <w:pStyle w:val="Paragrafoelenco"/>
        <w:numPr>
          <w:ilvl w:val="0"/>
          <w:numId w:val="0"/>
        </w:numPr>
        <w:spacing w:before="0" w:after="0"/>
        <w:ind w:left="720"/>
        <w:rPr>
          <w:rFonts w:ascii="Book Antiqua" w:hAnsi="Book Antiqua"/>
          <w:b w:val="0"/>
          <w:bCs/>
          <w:iCs/>
          <w:sz w:val="24"/>
          <w:szCs w:val="24"/>
        </w:rPr>
      </w:pPr>
    </w:p>
    <w:p w14:paraId="287A13F1" w14:textId="77777777" w:rsidR="00D047EC" w:rsidRPr="00D047EC" w:rsidRDefault="00D047EC" w:rsidP="00F33E33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0" w:after="0"/>
        <w:rPr>
          <w:rFonts w:ascii="Book Antiqua" w:hAnsi="Book Antiqua"/>
          <w:bCs/>
          <w:iCs/>
          <w:sz w:val="24"/>
          <w:szCs w:val="24"/>
        </w:rPr>
      </w:pPr>
      <w:r w:rsidRPr="00D047EC">
        <w:rPr>
          <w:rFonts w:ascii="Book Antiqua" w:hAnsi="Book Antiqua"/>
          <w:bCs/>
          <w:iCs/>
          <w:sz w:val="24"/>
          <w:szCs w:val="24"/>
        </w:rPr>
        <w:t xml:space="preserve">iniziative realizzate a titolo gratuito a favore della collettività di </w:t>
      </w:r>
      <w:r>
        <w:rPr>
          <w:rFonts w:ascii="Book Antiqua" w:hAnsi="Book Antiqua"/>
          <w:bCs/>
          <w:iCs/>
          <w:sz w:val="24"/>
          <w:szCs w:val="24"/>
        </w:rPr>
        <w:t>Fara Gera d’Adda</w:t>
      </w:r>
    </w:p>
    <w:p w14:paraId="6E5BDFD0" w14:textId="77777777" w:rsidR="00D047EC" w:rsidRPr="00D047EC" w:rsidRDefault="00D047EC" w:rsidP="00F33E33">
      <w:pPr>
        <w:pStyle w:val="Paragrafoelenco"/>
        <w:numPr>
          <w:ilvl w:val="0"/>
          <w:numId w:val="0"/>
        </w:numPr>
        <w:spacing w:before="0" w:after="0"/>
        <w:ind w:left="720"/>
        <w:rPr>
          <w:rFonts w:ascii="Book Antiqua" w:hAnsi="Book Antiqua"/>
          <w:b w:val="0"/>
          <w:bCs/>
          <w:iCs/>
          <w:sz w:val="24"/>
          <w:szCs w:val="24"/>
        </w:rPr>
      </w:pPr>
      <w:r w:rsidRPr="00D047EC">
        <w:rPr>
          <w:rFonts w:ascii="Book Antiqua" w:hAnsi="Book Antiqua"/>
          <w:b w:val="0"/>
          <w:bCs/>
          <w:iCs/>
          <w:sz w:val="24"/>
          <w:szCs w:val="24"/>
        </w:rPr>
        <w:t>5 punti per ogni iniziativa</w:t>
      </w:r>
    </w:p>
    <w:p w14:paraId="55A6118B" w14:textId="77777777" w:rsidR="00D047EC" w:rsidRDefault="00D047EC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</w:p>
    <w:p w14:paraId="5EFBD963" w14:textId="77777777" w:rsidR="005A1AD7" w:rsidRPr="008A3D80" w:rsidRDefault="00A146F9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D</w:t>
      </w:r>
      <w:r w:rsidR="00AA5CC2"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urata</w:t>
      </w:r>
      <w:r w:rsidR="005A1AD7"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 </w:t>
      </w:r>
    </w:p>
    <w:p w14:paraId="7ECF8746" w14:textId="77777777" w:rsidR="00523DF8" w:rsidRPr="001B619F" w:rsidRDefault="005A1AD7" w:rsidP="00F33E33">
      <w:pPr>
        <w:spacing w:after="0" w:line="240" w:lineRule="auto"/>
        <w:rPr>
          <w:rFonts w:ascii="Book Antiqua" w:hAnsi="Book Antiqua" w:cs="Arial"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</w:rPr>
        <w:t>I servizi e le attività oggetto dell</w:t>
      </w:r>
      <w:r w:rsidR="004935A4">
        <w:rPr>
          <w:rFonts w:ascii="Book Antiqua" w:hAnsi="Book Antiqua" w:cs="Arial"/>
          <w:sz w:val="24"/>
          <w:szCs w:val="24"/>
        </w:rPr>
        <w:t>a</w:t>
      </w:r>
      <w:r w:rsidRPr="008A3D80">
        <w:rPr>
          <w:rFonts w:ascii="Book Antiqua" w:hAnsi="Book Antiqua" w:cs="Arial"/>
          <w:sz w:val="24"/>
          <w:szCs w:val="24"/>
        </w:rPr>
        <w:t xml:space="preserve"> conve</w:t>
      </w:r>
      <w:r w:rsidR="004935A4">
        <w:rPr>
          <w:rFonts w:ascii="Book Antiqua" w:hAnsi="Book Antiqua" w:cs="Arial"/>
          <w:sz w:val="24"/>
          <w:szCs w:val="24"/>
        </w:rPr>
        <w:t>n</w:t>
      </w:r>
      <w:r w:rsidRPr="008A3D80">
        <w:rPr>
          <w:rFonts w:ascii="Book Antiqua" w:hAnsi="Book Antiqua" w:cs="Arial"/>
          <w:sz w:val="24"/>
          <w:szCs w:val="24"/>
        </w:rPr>
        <w:t>zione saranno assegna</w:t>
      </w:r>
      <w:r w:rsidR="008A3D80">
        <w:rPr>
          <w:rFonts w:ascii="Book Antiqua" w:hAnsi="Book Antiqua" w:cs="Arial"/>
          <w:sz w:val="24"/>
          <w:szCs w:val="24"/>
        </w:rPr>
        <w:t>t</w:t>
      </w:r>
      <w:r w:rsidR="004935A4">
        <w:rPr>
          <w:rFonts w:ascii="Book Antiqua" w:hAnsi="Book Antiqua" w:cs="Arial"/>
          <w:sz w:val="24"/>
          <w:szCs w:val="24"/>
        </w:rPr>
        <w:t>i</w:t>
      </w:r>
      <w:r w:rsidR="00523DF8">
        <w:rPr>
          <w:rFonts w:ascii="Book Antiqua" w:hAnsi="Book Antiqua" w:cs="Arial"/>
          <w:sz w:val="24"/>
          <w:szCs w:val="24"/>
        </w:rPr>
        <w:t xml:space="preserve"> per un periodo di 2 </w:t>
      </w:r>
      <w:proofErr w:type="gramStart"/>
      <w:r w:rsidR="00523DF8">
        <w:rPr>
          <w:rFonts w:ascii="Book Antiqua" w:hAnsi="Book Antiqua" w:cs="Arial"/>
          <w:sz w:val="24"/>
          <w:szCs w:val="24"/>
        </w:rPr>
        <w:t>anni  con</w:t>
      </w:r>
      <w:proofErr w:type="gramEnd"/>
      <w:r w:rsidR="00523DF8">
        <w:rPr>
          <w:rFonts w:ascii="Book Antiqua" w:hAnsi="Book Antiqua" w:cs="Arial"/>
          <w:sz w:val="24"/>
          <w:szCs w:val="24"/>
        </w:rPr>
        <w:t xml:space="preserve"> decorrenza </w:t>
      </w:r>
      <w:r w:rsidR="00523DF8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dal 01/03/20</w:t>
      </w:r>
      <w:r w:rsidR="00A23D0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20</w:t>
      </w:r>
      <w:r w:rsidR="00523DF8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.</w:t>
      </w:r>
    </w:p>
    <w:p w14:paraId="7A85803D" w14:textId="77777777" w:rsidR="00A146F9" w:rsidRPr="008A3D80" w:rsidRDefault="00A146F9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i/>
          <w:sz w:val="24"/>
          <w:szCs w:val="24"/>
        </w:rPr>
      </w:pPr>
    </w:p>
    <w:p w14:paraId="6E958F15" w14:textId="77777777" w:rsidR="005A1AD7" w:rsidRPr="008A3D80" w:rsidRDefault="005A1AD7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i/>
          <w:sz w:val="24"/>
          <w:szCs w:val="24"/>
        </w:rPr>
      </w:pPr>
    </w:p>
    <w:p w14:paraId="7A9EFA42" w14:textId="77777777" w:rsidR="00AA5CC2" w:rsidRPr="008A3D80" w:rsidRDefault="0063730C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  <w:r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 xml:space="preserve">Manifestazione di interesse </w:t>
      </w:r>
    </w:p>
    <w:p w14:paraId="3FF3A9E4" w14:textId="4E9494CB" w:rsidR="005A1AD7" w:rsidRPr="008A3D80" w:rsidRDefault="002C2D61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  <w:r w:rsidRPr="008A3D80">
        <w:rPr>
          <w:rFonts w:ascii="Book Antiqua" w:hAnsi="Book Antiqua" w:cs="Arial"/>
          <w:sz w:val="24"/>
          <w:szCs w:val="24"/>
          <w:lang w:eastAsia="it-IT"/>
        </w:rPr>
        <w:t xml:space="preserve">Gli operatori </w:t>
      </w:r>
      <w:r w:rsidR="00390C73" w:rsidRPr="008A3D80">
        <w:rPr>
          <w:rFonts w:ascii="Book Antiqua" w:hAnsi="Book Antiqua" w:cs="Arial"/>
          <w:sz w:val="24"/>
          <w:szCs w:val="24"/>
          <w:lang w:eastAsia="it-IT"/>
        </w:rPr>
        <w:t xml:space="preserve">interessati </w:t>
      </w:r>
      <w:r w:rsidR="005A1AD7" w:rsidRPr="008A3D80">
        <w:rPr>
          <w:rFonts w:ascii="Book Antiqua" w:hAnsi="Book Antiqua" w:cs="Arial"/>
          <w:sz w:val="24"/>
          <w:szCs w:val="24"/>
          <w:lang w:eastAsia="it-IT"/>
        </w:rPr>
        <w:t xml:space="preserve">devono </w:t>
      </w:r>
      <w:r w:rsidR="00390C73" w:rsidRPr="008A3D80">
        <w:rPr>
          <w:rFonts w:ascii="Book Antiqua" w:hAnsi="Book Antiqua" w:cs="Arial"/>
          <w:sz w:val="24"/>
          <w:szCs w:val="24"/>
          <w:lang w:eastAsia="it-IT"/>
        </w:rPr>
        <w:t>dichiara</w:t>
      </w:r>
      <w:r w:rsidR="005A1AD7" w:rsidRPr="008A3D80">
        <w:rPr>
          <w:rFonts w:ascii="Book Antiqua" w:hAnsi="Book Antiqua" w:cs="Arial"/>
          <w:sz w:val="24"/>
          <w:szCs w:val="24"/>
          <w:lang w:eastAsia="it-IT"/>
        </w:rPr>
        <w:t xml:space="preserve">re </w:t>
      </w:r>
      <w:r w:rsidR="00390C73" w:rsidRPr="008A3D80">
        <w:rPr>
          <w:rFonts w:ascii="Book Antiqua" w:hAnsi="Book Antiqua" w:cs="Arial"/>
          <w:sz w:val="24"/>
          <w:szCs w:val="24"/>
          <w:lang w:eastAsia="it-IT"/>
        </w:rPr>
        <w:t xml:space="preserve">il possesso dei requisiti previsti ai paragrafi precedenti e </w:t>
      </w:r>
      <w:r w:rsidR="005A1AD7" w:rsidRPr="008A3D80">
        <w:rPr>
          <w:rFonts w:ascii="Book Antiqua" w:hAnsi="Book Antiqua" w:cs="Arial"/>
          <w:sz w:val="24"/>
          <w:szCs w:val="24"/>
          <w:lang w:eastAsia="it-IT"/>
        </w:rPr>
        <w:t>fornire le informazioni necessarie per la formulazione della graduatoria, in forma</w:t>
      </w:r>
      <w:r w:rsidR="00831037" w:rsidRPr="008A3D80">
        <w:rPr>
          <w:rFonts w:ascii="Book Antiqua" w:hAnsi="Book Antiqua" w:cs="Arial"/>
          <w:sz w:val="24"/>
          <w:szCs w:val="24"/>
          <w:lang w:eastAsia="it-IT"/>
        </w:rPr>
        <w:t xml:space="preserve"> scritta, depositando l’allegato </w:t>
      </w:r>
      <w:r w:rsidR="00831037" w:rsidRPr="008A3D80">
        <w:rPr>
          <w:rFonts w:ascii="Book Antiqua" w:hAnsi="Book Antiqua" w:cs="Arial"/>
          <w:b/>
          <w:sz w:val="24"/>
          <w:szCs w:val="24"/>
          <w:u w:val="single"/>
          <w:lang w:eastAsia="it-IT"/>
        </w:rPr>
        <w:t>Modello A</w:t>
      </w:r>
      <w:r w:rsidR="005A1AD7" w:rsidRPr="008A3D80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="005A1AD7" w:rsidRPr="00756953">
        <w:rPr>
          <w:rFonts w:ascii="Book Antiqua" w:hAnsi="Book Antiqua" w:cs="Arial"/>
          <w:b/>
          <w:sz w:val="24"/>
          <w:szCs w:val="24"/>
          <w:lang w:eastAsia="it-IT"/>
        </w:rPr>
        <w:t>entro e non ol</w:t>
      </w:r>
      <w:r w:rsidR="008A3D80" w:rsidRPr="00756953">
        <w:rPr>
          <w:rFonts w:ascii="Book Antiqua" w:hAnsi="Book Antiqua" w:cs="Arial"/>
          <w:b/>
          <w:sz w:val="24"/>
          <w:szCs w:val="24"/>
          <w:lang w:eastAsia="it-IT"/>
        </w:rPr>
        <w:t xml:space="preserve">tre </w:t>
      </w:r>
      <w:r w:rsidR="00756953" w:rsidRPr="00756953">
        <w:rPr>
          <w:rFonts w:ascii="Book Antiqua" w:hAnsi="Book Antiqua" w:cs="Arial"/>
          <w:b/>
          <w:sz w:val="24"/>
          <w:szCs w:val="24"/>
          <w:lang w:eastAsia="it-IT"/>
        </w:rPr>
        <w:t>le ore 13.00 de</w:t>
      </w:r>
      <w:r w:rsidR="008A3D80" w:rsidRPr="00756953">
        <w:rPr>
          <w:rFonts w:ascii="Book Antiqua" w:hAnsi="Book Antiqua" w:cs="Arial"/>
          <w:b/>
          <w:sz w:val="24"/>
          <w:szCs w:val="24"/>
          <w:lang w:eastAsia="it-IT"/>
        </w:rPr>
        <w:t>l giorno</w:t>
      </w:r>
      <w:r w:rsidR="008A3D80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="00801C0A">
        <w:rPr>
          <w:rFonts w:ascii="Book Antiqua" w:hAnsi="Book Antiqua" w:cs="Arial"/>
          <w:b/>
          <w:sz w:val="24"/>
          <w:szCs w:val="24"/>
          <w:lang w:eastAsia="it-IT"/>
        </w:rPr>
        <w:t>07/02/</w:t>
      </w:r>
      <w:r w:rsidR="00A23D00">
        <w:rPr>
          <w:rFonts w:ascii="Book Antiqua" w:hAnsi="Book Antiqua" w:cs="Arial"/>
          <w:b/>
          <w:sz w:val="24"/>
          <w:szCs w:val="24"/>
          <w:lang w:eastAsia="it-IT"/>
        </w:rPr>
        <w:t>2020</w:t>
      </w:r>
      <w:r w:rsidR="00523DF8">
        <w:rPr>
          <w:rFonts w:ascii="Book Antiqua" w:hAnsi="Book Antiqua" w:cs="Arial"/>
          <w:sz w:val="24"/>
          <w:szCs w:val="24"/>
          <w:lang w:eastAsia="it-IT"/>
        </w:rPr>
        <w:t xml:space="preserve"> presso l’Ufficio Protocollo del Comune di Fara Gera d’Adda</w:t>
      </w:r>
      <w:r w:rsidR="00D047EC">
        <w:rPr>
          <w:rFonts w:ascii="Book Antiqua" w:hAnsi="Book Antiqua" w:cs="Arial"/>
          <w:sz w:val="24"/>
          <w:szCs w:val="24"/>
          <w:lang w:eastAsia="it-IT"/>
        </w:rPr>
        <w:t xml:space="preserve"> Piazza Roma 1 oppure tramite PEC  </w:t>
      </w:r>
      <w:hyperlink r:id="rId10" w:history="1">
        <w:r w:rsidR="00D047EC" w:rsidRPr="00FE55F1">
          <w:rPr>
            <w:rStyle w:val="Collegamentoipertestuale"/>
            <w:rFonts w:ascii="Book Antiqua" w:hAnsi="Book Antiqua" w:cs="Arial"/>
            <w:sz w:val="24"/>
            <w:szCs w:val="24"/>
            <w:lang w:eastAsia="it-IT"/>
          </w:rPr>
          <w:t>info@pec.comune.farageradadda.bg.it</w:t>
        </w:r>
      </w:hyperlink>
      <w:r w:rsidR="00D047EC">
        <w:rPr>
          <w:rFonts w:ascii="Book Antiqua" w:hAnsi="Book Antiqua" w:cs="Arial"/>
          <w:sz w:val="24"/>
          <w:szCs w:val="24"/>
          <w:lang w:eastAsia="it-IT"/>
        </w:rPr>
        <w:t xml:space="preserve"> </w:t>
      </w:r>
      <w:r w:rsidR="00523DF8">
        <w:rPr>
          <w:rFonts w:ascii="Book Antiqua" w:hAnsi="Book Antiqua" w:cs="Arial"/>
          <w:sz w:val="24"/>
          <w:szCs w:val="24"/>
          <w:lang w:eastAsia="it-IT"/>
        </w:rPr>
        <w:t>;</w:t>
      </w:r>
      <w:r w:rsidR="005A1AD7" w:rsidRPr="008A3D80">
        <w:rPr>
          <w:rFonts w:ascii="Book Antiqua" w:hAnsi="Book Antiqua" w:cs="Arial"/>
          <w:sz w:val="24"/>
          <w:szCs w:val="24"/>
          <w:lang w:eastAsia="it-IT"/>
        </w:rPr>
        <w:t xml:space="preserve"> </w:t>
      </w:r>
    </w:p>
    <w:p w14:paraId="01C969AC" w14:textId="77777777" w:rsidR="005A1AD7" w:rsidRPr="008A3D80" w:rsidRDefault="005A1AD7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  <w:lang w:eastAsia="it-IT"/>
        </w:rPr>
      </w:pPr>
    </w:p>
    <w:p w14:paraId="26E796CB" w14:textId="77777777" w:rsidR="00AA5CC2" w:rsidRPr="008A3D80" w:rsidRDefault="00AA5CC2" w:rsidP="00F33E33">
      <w:pPr>
        <w:shd w:val="clear" w:color="auto" w:fill="FFFFFF" w:themeFill="background1"/>
        <w:tabs>
          <w:tab w:val="left" w:pos="360"/>
        </w:tabs>
        <w:spacing w:after="0" w:line="240" w:lineRule="auto"/>
        <w:rPr>
          <w:rFonts w:ascii="Book Antiqua" w:hAnsi="Book Antiqua" w:cs="Arial"/>
          <w:b/>
          <w:bCs/>
          <w:iCs/>
          <w:sz w:val="24"/>
          <w:szCs w:val="24"/>
          <w:lang w:eastAsia="it-IT"/>
        </w:rPr>
      </w:pPr>
      <w:bookmarkStart w:id="6" w:name="_Toc354038183"/>
      <w:bookmarkStart w:id="7" w:name="_Toc380501886"/>
      <w:bookmarkStart w:id="8" w:name="_Toc381869715"/>
      <w:r w:rsidRPr="008A3D80">
        <w:rPr>
          <w:rFonts w:ascii="Book Antiqua" w:hAnsi="Book Antiqua" w:cs="Arial"/>
          <w:b/>
          <w:bCs/>
          <w:iCs/>
          <w:sz w:val="24"/>
          <w:szCs w:val="24"/>
          <w:lang w:eastAsia="it-IT"/>
        </w:rPr>
        <w:t>Trattamento dei dati personali</w:t>
      </w:r>
      <w:bookmarkEnd w:id="6"/>
      <w:bookmarkEnd w:id="7"/>
      <w:bookmarkEnd w:id="8"/>
    </w:p>
    <w:p w14:paraId="1D90C324" w14:textId="77777777" w:rsidR="00FF0EEC" w:rsidRPr="008A3D80" w:rsidRDefault="002A38B4" w:rsidP="00F33E33">
      <w:pPr>
        <w:keepNext/>
        <w:shd w:val="clear" w:color="auto" w:fill="FFFFFF" w:themeFill="background1"/>
        <w:spacing w:after="0" w:line="240" w:lineRule="auto"/>
        <w:outlineLvl w:val="0"/>
        <w:rPr>
          <w:rFonts w:ascii="Book Antiqua" w:hAnsi="Book Antiqua" w:cs="Arial"/>
          <w:sz w:val="24"/>
          <w:szCs w:val="24"/>
        </w:rPr>
      </w:pPr>
      <w:r w:rsidRPr="008A3D80">
        <w:rPr>
          <w:rFonts w:ascii="Book Antiqua" w:hAnsi="Book Antiqua" w:cs="Arial"/>
          <w:sz w:val="24"/>
          <w:szCs w:val="24"/>
        </w:rPr>
        <w:t>A norma</w:t>
      </w:r>
      <w:r w:rsidR="00147C1C" w:rsidRPr="008A3D80">
        <w:rPr>
          <w:rFonts w:ascii="Book Antiqua" w:hAnsi="Book Antiqua" w:cs="Arial"/>
          <w:sz w:val="24"/>
          <w:szCs w:val="24"/>
        </w:rPr>
        <w:t xml:space="preserve"> </w:t>
      </w:r>
      <w:r w:rsidR="007B6188" w:rsidRPr="008A3D80">
        <w:rPr>
          <w:rFonts w:ascii="Book Antiqua" w:hAnsi="Book Antiqua" w:cs="Arial"/>
          <w:sz w:val="24"/>
          <w:szCs w:val="24"/>
        </w:rPr>
        <w:t>del d</w:t>
      </w:r>
      <w:r w:rsidRPr="008A3D80">
        <w:rPr>
          <w:rFonts w:ascii="Book Antiqua" w:hAnsi="Book Antiqua" w:cs="Arial"/>
          <w:sz w:val="24"/>
          <w:szCs w:val="24"/>
        </w:rPr>
        <w:t xml:space="preserve">.lgs. </w:t>
      </w:r>
      <w:r w:rsidR="007B6188" w:rsidRPr="008A3D80">
        <w:rPr>
          <w:rFonts w:ascii="Book Antiqua" w:hAnsi="Book Antiqua" w:cs="Arial"/>
          <w:sz w:val="24"/>
          <w:szCs w:val="24"/>
        </w:rPr>
        <w:t>196/2</w:t>
      </w:r>
      <w:r w:rsidRPr="008A3D80">
        <w:rPr>
          <w:rFonts w:ascii="Book Antiqua" w:hAnsi="Book Antiqua" w:cs="Arial"/>
          <w:sz w:val="24"/>
          <w:szCs w:val="24"/>
        </w:rPr>
        <w:t xml:space="preserve">003 e </w:t>
      </w:r>
      <w:proofErr w:type="spellStart"/>
      <w:r w:rsidRPr="008A3D80">
        <w:rPr>
          <w:rFonts w:ascii="Book Antiqua" w:hAnsi="Book Antiqua" w:cs="Arial"/>
          <w:sz w:val="24"/>
          <w:szCs w:val="24"/>
        </w:rPr>
        <w:t>s</w:t>
      </w:r>
      <w:r w:rsidR="007B6188" w:rsidRPr="008A3D80">
        <w:rPr>
          <w:rFonts w:ascii="Book Antiqua" w:hAnsi="Book Antiqua" w:cs="Arial"/>
          <w:sz w:val="24"/>
          <w:szCs w:val="24"/>
        </w:rPr>
        <w:t>mi</w:t>
      </w:r>
      <w:proofErr w:type="spellEnd"/>
      <w:r w:rsidR="007B6188" w:rsidRPr="008A3D80">
        <w:rPr>
          <w:rFonts w:ascii="Book Antiqua" w:hAnsi="Book Antiqua" w:cs="Arial"/>
          <w:sz w:val="24"/>
          <w:szCs w:val="24"/>
        </w:rPr>
        <w:t xml:space="preserve">, i dati personali dei concorrenti </w:t>
      </w:r>
      <w:r w:rsidRPr="008A3D80">
        <w:rPr>
          <w:rFonts w:ascii="Book Antiqua" w:hAnsi="Book Antiqua" w:cs="Arial"/>
          <w:sz w:val="24"/>
          <w:szCs w:val="24"/>
        </w:rPr>
        <w:t xml:space="preserve">saranno </w:t>
      </w:r>
      <w:r w:rsidR="007B6188" w:rsidRPr="008A3D80">
        <w:rPr>
          <w:rFonts w:ascii="Book Antiqua" w:hAnsi="Book Antiqua" w:cs="Arial"/>
          <w:sz w:val="24"/>
          <w:szCs w:val="24"/>
        </w:rPr>
        <w:t>acquisiti e trat</w:t>
      </w:r>
      <w:r w:rsidRPr="008A3D80">
        <w:rPr>
          <w:rFonts w:ascii="Book Antiqua" w:hAnsi="Book Antiqua" w:cs="Arial"/>
          <w:sz w:val="24"/>
          <w:szCs w:val="24"/>
        </w:rPr>
        <w:t xml:space="preserve">tati </w:t>
      </w:r>
      <w:r w:rsidR="007B6188" w:rsidRPr="008A3D80">
        <w:rPr>
          <w:rFonts w:ascii="Book Antiqua" w:hAnsi="Book Antiqua" w:cs="Arial"/>
          <w:sz w:val="24"/>
          <w:szCs w:val="24"/>
        </w:rPr>
        <w:t xml:space="preserve">esclusivamente per </w:t>
      </w:r>
      <w:r w:rsidRPr="008A3D80">
        <w:rPr>
          <w:rFonts w:ascii="Book Antiqua" w:hAnsi="Book Antiqua" w:cs="Arial"/>
          <w:sz w:val="24"/>
          <w:szCs w:val="24"/>
        </w:rPr>
        <w:t xml:space="preserve">le </w:t>
      </w:r>
      <w:r w:rsidR="00A72CE8" w:rsidRPr="008A3D80">
        <w:rPr>
          <w:rFonts w:ascii="Book Antiqua" w:hAnsi="Book Antiqua" w:cs="Arial"/>
          <w:sz w:val="24"/>
          <w:szCs w:val="24"/>
        </w:rPr>
        <w:t>finalità connesse alla selezione</w:t>
      </w:r>
      <w:r w:rsidR="001952C8" w:rsidRPr="008A3D80">
        <w:rPr>
          <w:rFonts w:ascii="Book Antiqua" w:hAnsi="Book Antiqua" w:cs="Arial"/>
          <w:sz w:val="24"/>
          <w:szCs w:val="24"/>
        </w:rPr>
        <w:t xml:space="preserve">, nonché per gli </w:t>
      </w:r>
      <w:r w:rsidR="007B6188" w:rsidRPr="008A3D80">
        <w:rPr>
          <w:rFonts w:ascii="Book Antiqua" w:hAnsi="Book Antiqua" w:cs="Arial"/>
          <w:sz w:val="24"/>
          <w:szCs w:val="24"/>
        </w:rPr>
        <w:t xml:space="preserve">obblighi informativi </w:t>
      </w:r>
      <w:r w:rsidRPr="008A3D80">
        <w:rPr>
          <w:rFonts w:ascii="Book Antiqua" w:hAnsi="Book Antiqua" w:cs="Arial"/>
          <w:sz w:val="24"/>
          <w:szCs w:val="24"/>
        </w:rPr>
        <w:t xml:space="preserve">e di trasparenza </w:t>
      </w:r>
      <w:r w:rsidR="001952C8" w:rsidRPr="008A3D80">
        <w:rPr>
          <w:rFonts w:ascii="Book Antiqua" w:hAnsi="Book Antiqua" w:cs="Arial"/>
          <w:sz w:val="24"/>
          <w:szCs w:val="24"/>
        </w:rPr>
        <w:t>imposti</w:t>
      </w:r>
      <w:r w:rsidR="007B6188" w:rsidRPr="008A3D80">
        <w:rPr>
          <w:rFonts w:ascii="Book Antiqua" w:hAnsi="Book Antiqua" w:cs="Arial"/>
          <w:sz w:val="24"/>
          <w:szCs w:val="24"/>
        </w:rPr>
        <w:t xml:space="preserve"> dall’ordinamento. </w:t>
      </w:r>
    </w:p>
    <w:p w14:paraId="559AFAF1" w14:textId="77777777" w:rsidR="00FF0EEC" w:rsidRPr="008A3D80" w:rsidRDefault="00FF0EEC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3599D89A" w14:textId="527E2B50" w:rsidR="00147C1C" w:rsidRDefault="00523DF8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Comune di Fara Gera d’Adda</w:t>
      </w:r>
      <w:r w:rsidR="0021466C" w:rsidRPr="008A3D80">
        <w:rPr>
          <w:rFonts w:ascii="Book Antiqua" w:hAnsi="Book Antiqua" w:cs="Arial"/>
          <w:sz w:val="24"/>
          <w:szCs w:val="24"/>
        </w:rPr>
        <w:t xml:space="preserve"> </w:t>
      </w:r>
      <w:r w:rsidR="00A4185E">
        <w:rPr>
          <w:rFonts w:ascii="Book Antiqua" w:hAnsi="Book Antiqua" w:cs="Arial"/>
          <w:sz w:val="24"/>
          <w:szCs w:val="24"/>
        </w:rPr>
        <w:t>l</w:t>
      </w:r>
      <w:r w:rsidR="0021466C" w:rsidRPr="008A3D80">
        <w:rPr>
          <w:rFonts w:ascii="Book Antiqua" w:hAnsi="Book Antiqua" w:cs="Arial"/>
          <w:sz w:val="24"/>
          <w:szCs w:val="24"/>
        </w:rPr>
        <w:t xml:space="preserve">i </w:t>
      </w:r>
      <w:r w:rsidR="00801C0A">
        <w:rPr>
          <w:rFonts w:ascii="Book Antiqua" w:hAnsi="Book Antiqua" w:cs="Arial"/>
          <w:sz w:val="24"/>
          <w:szCs w:val="24"/>
        </w:rPr>
        <w:t>21/01/2020</w:t>
      </w:r>
    </w:p>
    <w:p w14:paraId="6A1758BF" w14:textId="77777777" w:rsidR="008A3D80" w:rsidRPr="008A3D80" w:rsidRDefault="008A3D80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</w:rPr>
      </w:pPr>
    </w:p>
    <w:p w14:paraId="1CB47832" w14:textId="77777777" w:rsidR="0039378C" w:rsidRDefault="00A4185E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Il responsabile del Settore III</w:t>
      </w:r>
      <w:r w:rsidR="00147C1C" w:rsidRPr="008A3D80">
        <w:rPr>
          <w:rFonts w:ascii="Book Antiqua" w:hAnsi="Book Antiqua" w:cs="Arial"/>
          <w:sz w:val="24"/>
          <w:szCs w:val="24"/>
        </w:rPr>
        <w:t xml:space="preserve"> </w:t>
      </w:r>
    </w:p>
    <w:p w14:paraId="5273E3B7" w14:textId="77777777" w:rsidR="0021466C" w:rsidRPr="008A3D80" w:rsidRDefault="00756953" w:rsidP="00F33E33">
      <w:pPr>
        <w:shd w:val="clear" w:color="auto" w:fill="FFFFFF" w:themeFill="background1"/>
        <w:spacing w:after="0" w:line="240" w:lineRule="aut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Maria Piera Di Vita</w:t>
      </w:r>
    </w:p>
    <w:sectPr w:rsidR="0021466C" w:rsidRPr="008A3D80" w:rsidSect="008A3D80"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BCF0" w14:textId="77777777" w:rsidR="00E128DC" w:rsidRDefault="00E128DC" w:rsidP="00AA1CAE">
      <w:pPr>
        <w:spacing w:after="0" w:line="240" w:lineRule="auto"/>
      </w:pPr>
      <w:r>
        <w:separator/>
      </w:r>
    </w:p>
  </w:endnote>
  <w:endnote w:type="continuationSeparator" w:id="0">
    <w:p w14:paraId="711FC454" w14:textId="77777777" w:rsidR="00E128DC" w:rsidRDefault="00E128DC" w:rsidP="00AA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52583"/>
      <w:docPartObj>
        <w:docPartGallery w:val="Page Numbers (Bottom of Page)"/>
        <w:docPartUnique/>
      </w:docPartObj>
    </w:sdtPr>
    <w:sdtEndPr>
      <w:rPr>
        <w:rFonts w:ascii="Book Antiqua" w:hAnsi="Book Antiqua"/>
        <w:sz w:val="24"/>
      </w:rPr>
    </w:sdtEndPr>
    <w:sdtContent>
      <w:p w14:paraId="5ECFBFAD" w14:textId="77777777" w:rsidR="00706E8C" w:rsidRPr="008A3D80" w:rsidRDefault="00E023F7" w:rsidP="008A3D80">
        <w:pPr>
          <w:pStyle w:val="Pidipagina"/>
          <w:spacing w:before="0" w:beforeAutospacing="0" w:afterAutospacing="0"/>
          <w:jc w:val="center"/>
          <w:rPr>
            <w:rFonts w:ascii="Book Antiqua" w:hAnsi="Book Antiqua"/>
            <w:sz w:val="24"/>
          </w:rPr>
        </w:pPr>
        <w:r w:rsidRPr="008A3D80">
          <w:rPr>
            <w:rFonts w:ascii="Book Antiqua" w:hAnsi="Book Antiqua"/>
            <w:sz w:val="24"/>
          </w:rPr>
          <w:fldChar w:fldCharType="begin"/>
        </w:r>
        <w:r w:rsidR="00706E8C" w:rsidRPr="008A3D80">
          <w:rPr>
            <w:rFonts w:ascii="Book Antiqua" w:hAnsi="Book Antiqua"/>
            <w:sz w:val="24"/>
          </w:rPr>
          <w:instrText xml:space="preserve"> PAGE   \* MERGEFORMAT </w:instrText>
        </w:r>
        <w:r w:rsidRPr="008A3D80">
          <w:rPr>
            <w:rFonts w:ascii="Book Antiqua" w:hAnsi="Book Antiqua"/>
            <w:sz w:val="24"/>
          </w:rPr>
          <w:fldChar w:fldCharType="separate"/>
        </w:r>
        <w:r w:rsidR="00756953">
          <w:rPr>
            <w:rFonts w:ascii="Book Antiqua" w:hAnsi="Book Antiqua"/>
            <w:noProof/>
            <w:sz w:val="24"/>
          </w:rPr>
          <w:t>2</w:t>
        </w:r>
        <w:r w:rsidRPr="008A3D80">
          <w:rPr>
            <w:rFonts w:ascii="Book Antiqua" w:hAnsi="Book Antiqua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6F56" w14:textId="77777777" w:rsidR="00E128DC" w:rsidRDefault="00E128DC" w:rsidP="00AA1CAE">
      <w:pPr>
        <w:spacing w:after="0" w:line="240" w:lineRule="auto"/>
      </w:pPr>
      <w:r>
        <w:separator/>
      </w:r>
    </w:p>
  </w:footnote>
  <w:footnote w:type="continuationSeparator" w:id="0">
    <w:p w14:paraId="4F40419C" w14:textId="77777777" w:rsidR="00E128DC" w:rsidRDefault="00E128DC" w:rsidP="00AA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929"/>
    <w:multiLevelType w:val="hybridMultilevel"/>
    <w:tmpl w:val="1E285A94"/>
    <w:lvl w:ilvl="0" w:tplc="5F10842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425"/>
    <w:multiLevelType w:val="multilevel"/>
    <w:tmpl w:val="EE1E936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A62053D"/>
    <w:multiLevelType w:val="hybridMultilevel"/>
    <w:tmpl w:val="5998851E"/>
    <w:lvl w:ilvl="0" w:tplc="FA9CEE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C1809"/>
    <w:multiLevelType w:val="multilevel"/>
    <w:tmpl w:val="58A893AA"/>
    <w:lvl w:ilvl="0">
      <w:start w:val="11"/>
      <w:numFmt w:val="decimal"/>
      <w:lvlText w:val="%1."/>
      <w:lvlJc w:val="left"/>
      <w:pPr>
        <w:ind w:left="115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9" w:hanging="1440"/>
      </w:pPr>
      <w:rPr>
        <w:rFonts w:hint="default"/>
      </w:rPr>
    </w:lvl>
  </w:abstractNum>
  <w:abstractNum w:abstractNumId="4" w15:restartNumberingAfterBreak="0">
    <w:nsid w:val="17F43135"/>
    <w:multiLevelType w:val="multilevel"/>
    <w:tmpl w:val="D9260A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7F675D7"/>
    <w:multiLevelType w:val="multilevel"/>
    <w:tmpl w:val="2FCC2592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8F10D06"/>
    <w:multiLevelType w:val="multilevel"/>
    <w:tmpl w:val="0284F8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1B0078B4"/>
    <w:multiLevelType w:val="multilevel"/>
    <w:tmpl w:val="4E06D1A2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F0D1F"/>
    <w:multiLevelType w:val="multilevel"/>
    <w:tmpl w:val="1F9287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F5251E"/>
    <w:multiLevelType w:val="hybridMultilevel"/>
    <w:tmpl w:val="4F3036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63200"/>
    <w:multiLevelType w:val="multilevel"/>
    <w:tmpl w:val="876819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376D0229"/>
    <w:multiLevelType w:val="multilevel"/>
    <w:tmpl w:val="1BF60F5E"/>
    <w:styleLink w:val="Sti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2661123"/>
    <w:multiLevelType w:val="hybridMultilevel"/>
    <w:tmpl w:val="53D0A5BC"/>
    <w:lvl w:ilvl="0" w:tplc="FA9CEE16">
      <w:start w:val="1"/>
      <w:numFmt w:val="bullet"/>
      <w:lvlText w:val="¨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D017317"/>
    <w:multiLevelType w:val="multilevel"/>
    <w:tmpl w:val="0EDC5EF6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58977322"/>
    <w:multiLevelType w:val="multilevel"/>
    <w:tmpl w:val="1BF60F5E"/>
    <w:styleLink w:val="Stile2"/>
    <w:lvl w:ilvl="0">
      <w:start w:val="1"/>
      <w:numFmt w:val="decimal"/>
      <w:lvlText w:val="%1."/>
      <w:lvlJc w:val="left"/>
      <w:pPr>
        <w:ind w:left="360" w:hanging="360"/>
      </w:pPr>
      <w:rPr>
        <w:rFonts w:ascii="Bell MT" w:hAnsi="Bell MT" w:hint="default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l MT" w:hAnsi="Bell MT" w:hint="default"/>
        <w:b w:val="0"/>
        <w:i w:val="0"/>
        <w:sz w:val="20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Bell MT" w:eastAsia="Times New Roman" w:hAnsi="Bell MT" w:cs="Arial" w:hint="default"/>
        <w:b w:val="0"/>
        <w:i w:val="0"/>
        <w:strike w:val="0"/>
        <w:sz w:val="18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Bell MT" w:eastAsia="Times New Roman" w:hAnsi="Bell MT" w:cs="Arial" w:hint="default"/>
        <w:b w:val="0"/>
        <w:strike w:val="0"/>
        <w:color w:val="auto"/>
        <w:sz w:val="18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53313BF"/>
    <w:multiLevelType w:val="hybridMultilevel"/>
    <w:tmpl w:val="56EE4724"/>
    <w:lvl w:ilvl="0" w:tplc="F178185E">
      <w:start w:val="5"/>
      <w:numFmt w:val="decimal"/>
      <w:lvlText w:val="%1."/>
      <w:lvlJc w:val="left"/>
      <w:pPr>
        <w:ind w:left="11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9" w:hanging="360"/>
      </w:pPr>
    </w:lvl>
    <w:lvl w:ilvl="2" w:tplc="0410001B" w:tentative="1">
      <w:start w:val="1"/>
      <w:numFmt w:val="lowerRoman"/>
      <w:lvlText w:val="%3."/>
      <w:lvlJc w:val="right"/>
      <w:pPr>
        <w:ind w:left="2599" w:hanging="180"/>
      </w:pPr>
    </w:lvl>
    <w:lvl w:ilvl="3" w:tplc="0410000F" w:tentative="1">
      <w:start w:val="1"/>
      <w:numFmt w:val="decimal"/>
      <w:lvlText w:val="%4."/>
      <w:lvlJc w:val="left"/>
      <w:pPr>
        <w:ind w:left="3319" w:hanging="360"/>
      </w:pPr>
    </w:lvl>
    <w:lvl w:ilvl="4" w:tplc="04100019" w:tentative="1">
      <w:start w:val="1"/>
      <w:numFmt w:val="lowerLetter"/>
      <w:lvlText w:val="%5."/>
      <w:lvlJc w:val="left"/>
      <w:pPr>
        <w:ind w:left="4039" w:hanging="360"/>
      </w:pPr>
    </w:lvl>
    <w:lvl w:ilvl="5" w:tplc="0410001B" w:tentative="1">
      <w:start w:val="1"/>
      <w:numFmt w:val="lowerRoman"/>
      <w:lvlText w:val="%6."/>
      <w:lvlJc w:val="right"/>
      <w:pPr>
        <w:ind w:left="4759" w:hanging="180"/>
      </w:pPr>
    </w:lvl>
    <w:lvl w:ilvl="6" w:tplc="0410000F" w:tentative="1">
      <w:start w:val="1"/>
      <w:numFmt w:val="decimal"/>
      <w:lvlText w:val="%7."/>
      <w:lvlJc w:val="left"/>
      <w:pPr>
        <w:ind w:left="5479" w:hanging="360"/>
      </w:pPr>
    </w:lvl>
    <w:lvl w:ilvl="7" w:tplc="04100019" w:tentative="1">
      <w:start w:val="1"/>
      <w:numFmt w:val="lowerLetter"/>
      <w:lvlText w:val="%8."/>
      <w:lvlJc w:val="left"/>
      <w:pPr>
        <w:ind w:left="6199" w:hanging="360"/>
      </w:pPr>
    </w:lvl>
    <w:lvl w:ilvl="8" w:tplc="0410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6" w15:restartNumberingAfterBreak="0">
    <w:nsid w:val="65820766"/>
    <w:multiLevelType w:val="hybridMultilevel"/>
    <w:tmpl w:val="C186D12E"/>
    <w:lvl w:ilvl="0" w:tplc="FA9CEE1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FB06EF"/>
    <w:multiLevelType w:val="hybridMultilevel"/>
    <w:tmpl w:val="8F2C08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9063F"/>
    <w:multiLevelType w:val="singleLevel"/>
    <w:tmpl w:val="321CA428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8C17241"/>
    <w:multiLevelType w:val="multilevel"/>
    <w:tmpl w:val="0BE0D41E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pStyle w:val="Paragrafoelenco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FD041D2"/>
    <w:multiLevelType w:val="hybridMultilevel"/>
    <w:tmpl w:val="7E2CE6FA"/>
    <w:lvl w:ilvl="0" w:tplc="14A66EC8">
      <w:start w:val="7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76113EEE"/>
    <w:multiLevelType w:val="multilevel"/>
    <w:tmpl w:val="1BF60F5E"/>
    <w:styleLink w:val="Sti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Bell MT" w:hAnsi="Bell MT" w:hint="default"/>
        <w:b w:val="0"/>
        <w:i w:val="0"/>
        <w:sz w:val="18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AC5147"/>
    <w:multiLevelType w:val="hybridMultilevel"/>
    <w:tmpl w:val="8E6C2A26"/>
    <w:lvl w:ilvl="0" w:tplc="FA9CEE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D3E33"/>
    <w:multiLevelType w:val="hybridMultilevel"/>
    <w:tmpl w:val="AADA17E8"/>
    <w:lvl w:ilvl="0" w:tplc="FA9CEE1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11"/>
  </w:num>
  <w:num w:numId="5">
    <w:abstractNumId w:val="0"/>
  </w:num>
  <w:num w:numId="6">
    <w:abstractNumId w:val="6"/>
  </w:num>
  <w:num w:numId="7">
    <w:abstractNumId w:val="13"/>
  </w:num>
  <w:num w:numId="8">
    <w:abstractNumId w:val="1"/>
  </w:num>
  <w:num w:numId="9">
    <w:abstractNumId w:val="19"/>
  </w:num>
  <w:num w:numId="10">
    <w:abstractNumId w:val="5"/>
  </w:num>
  <w:num w:numId="11">
    <w:abstractNumId w:val="10"/>
  </w:num>
  <w:num w:numId="12">
    <w:abstractNumId w:val="8"/>
  </w:num>
  <w:num w:numId="13">
    <w:abstractNumId w:val="3"/>
  </w:num>
  <w:num w:numId="14">
    <w:abstractNumId w:val="20"/>
  </w:num>
  <w:num w:numId="15">
    <w:abstractNumId w:val="15"/>
  </w:num>
  <w:num w:numId="16">
    <w:abstractNumId w:val="18"/>
  </w:num>
  <w:num w:numId="17">
    <w:abstractNumId w:val="9"/>
  </w:num>
  <w:num w:numId="18">
    <w:abstractNumId w:val="19"/>
  </w:num>
  <w:num w:numId="19">
    <w:abstractNumId w:val="4"/>
  </w:num>
  <w:num w:numId="20">
    <w:abstractNumId w:val="12"/>
  </w:num>
  <w:num w:numId="21">
    <w:abstractNumId w:val="17"/>
  </w:num>
  <w:num w:numId="22">
    <w:abstractNumId w:val="22"/>
  </w:num>
  <w:num w:numId="23">
    <w:abstractNumId w:val="23"/>
  </w:num>
  <w:num w:numId="24">
    <w:abstractNumId w:val="16"/>
  </w:num>
  <w:num w:numId="25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C2"/>
    <w:rsid w:val="0000423D"/>
    <w:rsid w:val="00010203"/>
    <w:rsid w:val="00014501"/>
    <w:rsid w:val="00017B2B"/>
    <w:rsid w:val="00020585"/>
    <w:rsid w:val="0002261E"/>
    <w:rsid w:val="0003245A"/>
    <w:rsid w:val="00032882"/>
    <w:rsid w:val="00034AF8"/>
    <w:rsid w:val="00034CAC"/>
    <w:rsid w:val="00037134"/>
    <w:rsid w:val="00037F9D"/>
    <w:rsid w:val="00043879"/>
    <w:rsid w:val="00046293"/>
    <w:rsid w:val="00047751"/>
    <w:rsid w:val="00057CC6"/>
    <w:rsid w:val="000662EF"/>
    <w:rsid w:val="000672C1"/>
    <w:rsid w:val="000703FA"/>
    <w:rsid w:val="000770E7"/>
    <w:rsid w:val="00082658"/>
    <w:rsid w:val="00082D6A"/>
    <w:rsid w:val="000842AB"/>
    <w:rsid w:val="00085E15"/>
    <w:rsid w:val="00085F96"/>
    <w:rsid w:val="00086367"/>
    <w:rsid w:val="000900B2"/>
    <w:rsid w:val="00090D55"/>
    <w:rsid w:val="0009191E"/>
    <w:rsid w:val="00095408"/>
    <w:rsid w:val="000A048D"/>
    <w:rsid w:val="000A2B27"/>
    <w:rsid w:val="000A5C03"/>
    <w:rsid w:val="000B065D"/>
    <w:rsid w:val="000C037B"/>
    <w:rsid w:val="000C1A93"/>
    <w:rsid w:val="000C6971"/>
    <w:rsid w:val="000D44A9"/>
    <w:rsid w:val="000D7822"/>
    <w:rsid w:val="000E1CAF"/>
    <w:rsid w:val="000E2077"/>
    <w:rsid w:val="000E4FF0"/>
    <w:rsid w:val="000E624B"/>
    <w:rsid w:val="000E6C7E"/>
    <w:rsid w:val="000F0F85"/>
    <w:rsid w:val="000F3FD7"/>
    <w:rsid w:val="000F5ED7"/>
    <w:rsid w:val="000F72D9"/>
    <w:rsid w:val="001040D7"/>
    <w:rsid w:val="00104C41"/>
    <w:rsid w:val="001115FF"/>
    <w:rsid w:val="0011469D"/>
    <w:rsid w:val="00121C08"/>
    <w:rsid w:val="00123ADC"/>
    <w:rsid w:val="00126706"/>
    <w:rsid w:val="001301EA"/>
    <w:rsid w:val="0013157A"/>
    <w:rsid w:val="001319D3"/>
    <w:rsid w:val="00135998"/>
    <w:rsid w:val="0014178A"/>
    <w:rsid w:val="00147384"/>
    <w:rsid w:val="00147C1C"/>
    <w:rsid w:val="0015077A"/>
    <w:rsid w:val="00152EFF"/>
    <w:rsid w:val="00162095"/>
    <w:rsid w:val="00162A1F"/>
    <w:rsid w:val="00164FC3"/>
    <w:rsid w:val="0016601C"/>
    <w:rsid w:val="00167C84"/>
    <w:rsid w:val="00167D42"/>
    <w:rsid w:val="001708D8"/>
    <w:rsid w:val="00171E63"/>
    <w:rsid w:val="00172342"/>
    <w:rsid w:val="00172B70"/>
    <w:rsid w:val="00176D36"/>
    <w:rsid w:val="00182573"/>
    <w:rsid w:val="001836BB"/>
    <w:rsid w:val="00185F32"/>
    <w:rsid w:val="001873BD"/>
    <w:rsid w:val="00193524"/>
    <w:rsid w:val="001952C8"/>
    <w:rsid w:val="001A0B65"/>
    <w:rsid w:val="001A625F"/>
    <w:rsid w:val="001A6E35"/>
    <w:rsid w:val="001B00D9"/>
    <w:rsid w:val="001B1475"/>
    <w:rsid w:val="001B4285"/>
    <w:rsid w:val="001B5ED9"/>
    <w:rsid w:val="001B619F"/>
    <w:rsid w:val="001B683A"/>
    <w:rsid w:val="001C38C4"/>
    <w:rsid w:val="001D326D"/>
    <w:rsid w:val="001D36FC"/>
    <w:rsid w:val="001D4136"/>
    <w:rsid w:val="001D470B"/>
    <w:rsid w:val="001E3B3E"/>
    <w:rsid w:val="001E4A8C"/>
    <w:rsid w:val="00200651"/>
    <w:rsid w:val="002016FA"/>
    <w:rsid w:val="002025B0"/>
    <w:rsid w:val="002053C9"/>
    <w:rsid w:val="00212A0F"/>
    <w:rsid w:val="00213E2B"/>
    <w:rsid w:val="002142AB"/>
    <w:rsid w:val="0021466C"/>
    <w:rsid w:val="00222DD2"/>
    <w:rsid w:val="00224300"/>
    <w:rsid w:val="00224E3F"/>
    <w:rsid w:val="0023202F"/>
    <w:rsid w:val="00233EFB"/>
    <w:rsid w:val="0024023E"/>
    <w:rsid w:val="00243952"/>
    <w:rsid w:val="00250927"/>
    <w:rsid w:val="002646E3"/>
    <w:rsid w:val="00267396"/>
    <w:rsid w:val="00267433"/>
    <w:rsid w:val="00273E79"/>
    <w:rsid w:val="00274EDC"/>
    <w:rsid w:val="002755EC"/>
    <w:rsid w:val="002764DC"/>
    <w:rsid w:val="00277895"/>
    <w:rsid w:val="0028121F"/>
    <w:rsid w:val="00282109"/>
    <w:rsid w:val="002838A4"/>
    <w:rsid w:val="00287F9E"/>
    <w:rsid w:val="00290A72"/>
    <w:rsid w:val="00291A75"/>
    <w:rsid w:val="002920EA"/>
    <w:rsid w:val="00297FBE"/>
    <w:rsid w:val="002A10E4"/>
    <w:rsid w:val="002A1FCA"/>
    <w:rsid w:val="002A36FF"/>
    <w:rsid w:val="002A38B4"/>
    <w:rsid w:val="002A5A2D"/>
    <w:rsid w:val="002A6A3D"/>
    <w:rsid w:val="002B0F09"/>
    <w:rsid w:val="002B3C08"/>
    <w:rsid w:val="002C2D61"/>
    <w:rsid w:val="002C55AD"/>
    <w:rsid w:val="002C7556"/>
    <w:rsid w:val="002D020C"/>
    <w:rsid w:val="002E0B08"/>
    <w:rsid w:val="002E39C3"/>
    <w:rsid w:val="002E74D5"/>
    <w:rsid w:val="002F4561"/>
    <w:rsid w:val="002F65E0"/>
    <w:rsid w:val="00303867"/>
    <w:rsid w:val="00306E7C"/>
    <w:rsid w:val="00310DFF"/>
    <w:rsid w:val="0031255C"/>
    <w:rsid w:val="0032053C"/>
    <w:rsid w:val="003326E9"/>
    <w:rsid w:val="0033757B"/>
    <w:rsid w:val="00345A4C"/>
    <w:rsid w:val="00345D3F"/>
    <w:rsid w:val="0035292D"/>
    <w:rsid w:val="003623B9"/>
    <w:rsid w:val="00373287"/>
    <w:rsid w:val="00374294"/>
    <w:rsid w:val="003804E6"/>
    <w:rsid w:val="00384CC8"/>
    <w:rsid w:val="00386AC0"/>
    <w:rsid w:val="00386BDE"/>
    <w:rsid w:val="00390C73"/>
    <w:rsid w:val="0039378C"/>
    <w:rsid w:val="00396703"/>
    <w:rsid w:val="003A0CFF"/>
    <w:rsid w:val="003A2EEE"/>
    <w:rsid w:val="003A3D5C"/>
    <w:rsid w:val="003A5ABD"/>
    <w:rsid w:val="003A68F8"/>
    <w:rsid w:val="003A72B0"/>
    <w:rsid w:val="003B08B6"/>
    <w:rsid w:val="003B1DBE"/>
    <w:rsid w:val="003B5EE1"/>
    <w:rsid w:val="003C0103"/>
    <w:rsid w:val="003C139E"/>
    <w:rsid w:val="003C2D84"/>
    <w:rsid w:val="003C597E"/>
    <w:rsid w:val="003C69EB"/>
    <w:rsid w:val="003C6C9B"/>
    <w:rsid w:val="003D24D1"/>
    <w:rsid w:val="003D3B84"/>
    <w:rsid w:val="003D6111"/>
    <w:rsid w:val="003D6D73"/>
    <w:rsid w:val="003D731A"/>
    <w:rsid w:val="003E1F35"/>
    <w:rsid w:val="003E3D9F"/>
    <w:rsid w:val="003E5A09"/>
    <w:rsid w:val="003F00ED"/>
    <w:rsid w:val="003F38C4"/>
    <w:rsid w:val="003F5D79"/>
    <w:rsid w:val="003F7846"/>
    <w:rsid w:val="003F7E0B"/>
    <w:rsid w:val="00401A18"/>
    <w:rsid w:val="00410CF7"/>
    <w:rsid w:val="00411416"/>
    <w:rsid w:val="004121DE"/>
    <w:rsid w:val="00412FE0"/>
    <w:rsid w:val="00413094"/>
    <w:rsid w:val="004163B4"/>
    <w:rsid w:val="0042136A"/>
    <w:rsid w:val="00422FA3"/>
    <w:rsid w:val="0042361C"/>
    <w:rsid w:val="00426E45"/>
    <w:rsid w:val="004349AB"/>
    <w:rsid w:val="0043798A"/>
    <w:rsid w:val="00441519"/>
    <w:rsid w:val="00441F2D"/>
    <w:rsid w:val="004474DE"/>
    <w:rsid w:val="0044791C"/>
    <w:rsid w:val="00450C05"/>
    <w:rsid w:val="004523C8"/>
    <w:rsid w:val="00454606"/>
    <w:rsid w:val="00460217"/>
    <w:rsid w:val="00465FFD"/>
    <w:rsid w:val="00466EE5"/>
    <w:rsid w:val="00471C34"/>
    <w:rsid w:val="004734DD"/>
    <w:rsid w:val="00476187"/>
    <w:rsid w:val="004935A4"/>
    <w:rsid w:val="004967E0"/>
    <w:rsid w:val="004A0F67"/>
    <w:rsid w:val="004A1CF6"/>
    <w:rsid w:val="004A2A9A"/>
    <w:rsid w:val="004B2120"/>
    <w:rsid w:val="004B245B"/>
    <w:rsid w:val="004C277C"/>
    <w:rsid w:val="004C32F9"/>
    <w:rsid w:val="004C479E"/>
    <w:rsid w:val="004C49D8"/>
    <w:rsid w:val="004C66AA"/>
    <w:rsid w:val="004D45FB"/>
    <w:rsid w:val="004D67E0"/>
    <w:rsid w:val="004D6FE0"/>
    <w:rsid w:val="004E0D50"/>
    <w:rsid w:val="004E2E65"/>
    <w:rsid w:val="004E4785"/>
    <w:rsid w:val="004E6444"/>
    <w:rsid w:val="004E6692"/>
    <w:rsid w:val="004F187B"/>
    <w:rsid w:val="004F29F7"/>
    <w:rsid w:val="004F2B8F"/>
    <w:rsid w:val="00503056"/>
    <w:rsid w:val="0050606B"/>
    <w:rsid w:val="005176B2"/>
    <w:rsid w:val="00523DF8"/>
    <w:rsid w:val="00525DE2"/>
    <w:rsid w:val="00526046"/>
    <w:rsid w:val="005276D6"/>
    <w:rsid w:val="00532EC3"/>
    <w:rsid w:val="00534B80"/>
    <w:rsid w:val="00535833"/>
    <w:rsid w:val="0054330C"/>
    <w:rsid w:val="0054634A"/>
    <w:rsid w:val="00555F83"/>
    <w:rsid w:val="0056317C"/>
    <w:rsid w:val="0056381D"/>
    <w:rsid w:val="005643CD"/>
    <w:rsid w:val="00565289"/>
    <w:rsid w:val="0057031B"/>
    <w:rsid w:val="005711F3"/>
    <w:rsid w:val="00574098"/>
    <w:rsid w:val="00590E71"/>
    <w:rsid w:val="00591714"/>
    <w:rsid w:val="005A07C1"/>
    <w:rsid w:val="005A1AD7"/>
    <w:rsid w:val="005A5C10"/>
    <w:rsid w:val="005A7B9F"/>
    <w:rsid w:val="005B1635"/>
    <w:rsid w:val="005B4D52"/>
    <w:rsid w:val="005B7C70"/>
    <w:rsid w:val="005C0DAE"/>
    <w:rsid w:val="005C38DB"/>
    <w:rsid w:val="005D3A18"/>
    <w:rsid w:val="005D799F"/>
    <w:rsid w:val="005D7B35"/>
    <w:rsid w:val="005D7D32"/>
    <w:rsid w:val="005E36A8"/>
    <w:rsid w:val="005E573E"/>
    <w:rsid w:val="005F07F2"/>
    <w:rsid w:val="005F08EC"/>
    <w:rsid w:val="005F094E"/>
    <w:rsid w:val="005F2672"/>
    <w:rsid w:val="005F60E8"/>
    <w:rsid w:val="005F6C2B"/>
    <w:rsid w:val="005F75B1"/>
    <w:rsid w:val="005F79CF"/>
    <w:rsid w:val="00606A98"/>
    <w:rsid w:val="0061217E"/>
    <w:rsid w:val="00612459"/>
    <w:rsid w:val="00616C37"/>
    <w:rsid w:val="006207DB"/>
    <w:rsid w:val="00620B1D"/>
    <w:rsid w:val="0062224E"/>
    <w:rsid w:val="006236D5"/>
    <w:rsid w:val="00624AD0"/>
    <w:rsid w:val="00625017"/>
    <w:rsid w:val="006251F7"/>
    <w:rsid w:val="0062705D"/>
    <w:rsid w:val="00631A5B"/>
    <w:rsid w:val="0063244B"/>
    <w:rsid w:val="0063653F"/>
    <w:rsid w:val="0063730C"/>
    <w:rsid w:val="0064367D"/>
    <w:rsid w:val="006449E0"/>
    <w:rsid w:val="00647BFF"/>
    <w:rsid w:val="00654061"/>
    <w:rsid w:val="006541AE"/>
    <w:rsid w:val="006557C6"/>
    <w:rsid w:val="00660138"/>
    <w:rsid w:val="00660637"/>
    <w:rsid w:val="006627F1"/>
    <w:rsid w:val="006707EC"/>
    <w:rsid w:val="006712C1"/>
    <w:rsid w:val="00672C71"/>
    <w:rsid w:val="00674D5F"/>
    <w:rsid w:val="00686A27"/>
    <w:rsid w:val="006874ED"/>
    <w:rsid w:val="006917FB"/>
    <w:rsid w:val="0069587B"/>
    <w:rsid w:val="006969AD"/>
    <w:rsid w:val="006A21B6"/>
    <w:rsid w:val="006A526C"/>
    <w:rsid w:val="006A6A2F"/>
    <w:rsid w:val="006A6F83"/>
    <w:rsid w:val="006B5332"/>
    <w:rsid w:val="006B688E"/>
    <w:rsid w:val="006C2E0B"/>
    <w:rsid w:val="006C353A"/>
    <w:rsid w:val="006C4914"/>
    <w:rsid w:val="006C7EDD"/>
    <w:rsid w:val="006D05DB"/>
    <w:rsid w:val="006D1B96"/>
    <w:rsid w:val="006D1FFF"/>
    <w:rsid w:val="006D345A"/>
    <w:rsid w:val="006D50A7"/>
    <w:rsid w:val="006D63B7"/>
    <w:rsid w:val="006E0891"/>
    <w:rsid w:val="006E2038"/>
    <w:rsid w:val="006E2B33"/>
    <w:rsid w:val="006E4893"/>
    <w:rsid w:val="006E586E"/>
    <w:rsid w:val="006E6B86"/>
    <w:rsid w:val="00700628"/>
    <w:rsid w:val="00706E8C"/>
    <w:rsid w:val="00714661"/>
    <w:rsid w:val="00717D12"/>
    <w:rsid w:val="0072594D"/>
    <w:rsid w:val="00726547"/>
    <w:rsid w:val="007277CF"/>
    <w:rsid w:val="00733EA3"/>
    <w:rsid w:val="007368BF"/>
    <w:rsid w:val="007370A3"/>
    <w:rsid w:val="007400EA"/>
    <w:rsid w:val="00741236"/>
    <w:rsid w:val="0074268F"/>
    <w:rsid w:val="007510B3"/>
    <w:rsid w:val="00752A30"/>
    <w:rsid w:val="00753CC6"/>
    <w:rsid w:val="00756953"/>
    <w:rsid w:val="00757EDD"/>
    <w:rsid w:val="00757FBE"/>
    <w:rsid w:val="0076421A"/>
    <w:rsid w:val="00766FB4"/>
    <w:rsid w:val="00767881"/>
    <w:rsid w:val="0077038E"/>
    <w:rsid w:val="007711C5"/>
    <w:rsid w:val="007770DA"/>
    <w:rsid w:val="007817E6"/>
    <w:rsid w:val="00781E75"/>
    <w:rsid w:val="0078606B"/>
    <w:rsid w:val="007932A9"/>
    <w:rsid w:val="0079542D"/>
    <w:rsid w:val="00795A85"/>
    <w:rsid w:val="007A14CA"/>
    <w:rsid w:val="007A4EFB"/>
    <w:rsid w:val="007B04E7"/>
    <w:rsid w:val="007B1534"/>
    <w:rsid w:val="007B4AA8"/>
    <w:rsid w:val="007B5BEE"/>
    <w:rsid w:val="007B6188"/>
    <w:rsid w:val="007B6B83"/>
    <w:rsid w:val="007C0C81"/>
    <w:rsid w:val="007C1BD6"/>
    <w:rsid w:val="007C71D2"/>
    <w:rsid w:val="007D2DB8"/>
    <w:rsid w:val="007D5CDF"/>
    <w:rsid w:val="007E6CBC"/>
    <w:rsid w:val="007E6FB2"/>
    <w:rsid w:val="007F5EB8"/>
    <w:rsid w:val="0080037B"/>
    <w:rsid w:val="00801C0A"/>
    <w:rsid w:val="00802923"/>
    <w:rsid w:val="00803846"/>
    <w:rsid w:val="00804E62"/>
    <w:rsid w:val="00806467"/>
    <w:rsid w:val="00806B45"/>
    <w:rsid w:val="00807908"/>
    <w:rsid w:val="00811724"/>
    <w:rsid w:val="00811A3E"/>
    <w:rsid w:val="00811F35"/>
    <w:rsid w:val="00812A2D"/>
    <w:rsid w:val="00814EFB"/>
    <w:rsid w:val="00815500"/>
    <w:rsid w:val="00817607"/>
    <w:rsid w:val="0082027F"/>
    <w:rsid w:val="00822367"/>
    <w:rsid w:val="0082422B"/>
    <w:rsid w:val="008262B5"/>
    <w:rsid w:val="00826C95"/>
    <w:rsid w:val="00827ECA"/>
    <w:rsid w:val="0083006E"/>
    <w:rsid w:val="00830FDA"/>
    <w:rsid w:val="00831037"/>
    <w:rsid w:val="00832936"/>
    <w:rsid w:val="00844691"/>
    <w:rsid w:val="00845B55"/>
    <w:rsid w:val="008478EE"/>
    <w:rsid w:val="008505E7"/>
    <w:rsid w:val="00852D05"/>
    <w:rsid w:val="0085611B"/>
    <w:rsid w:val="00856532"/>
    <w:rsid w:val="00860C6B"/>
    <w:rsid w:val="00871A8D"/>
    <w:rsid w:val="0087507F"/>
    <w:rsid w:val="008814C1"/>
    <w:rsid w:val="00890272"/>
    <w:rsid w:val="0089449B"/>
    <w:rsid w:val="00897098"/>
    <w:rsid w:val="0089765A"/>
    <w:rsid w:val="00897C04"/>
    <w:rsid w:val="008A2B38"/>
    <w:rsid w:val="008A2B6F"/>
    <w:rsid w:val="008A3D80"/>
    <w:rsid w:val="008B23CE"/>
    <w:rsid w:val="008B39BB"/>
    <w:rsid w:val="008B4867"/>
    <w:rsid w:val="008B70A4"/>
    <w:rsid w:val="008C3C44"/>
    <w:rsid w:val="008C5655"/>
    <w:rsid w:val="008D0582"/>
    <w:rsid w:val="008D2691"/>
    <w:rsid w:val="008D321C"/>
    <w:rsid w:val="008D78BC"/>
    <w:rsid w:val="008E4D3D"/>
    <w:rsid w:val="008E64A6"/>
    <w:rsid w:val="008F51DB"/>
    <w:rsid w:val="0091691E"/>
    <w:rsid w:val="00916D29"/>
    <w:rsid w:val="00921CB6"/>
    <w:rsid w:val="0092263B"/>
    <w:rsid w:val="00923A0C"/>
    <w:rsid w:val="00923A12"/>
    <w:rsid w:val="009251B3"/>
    <w:rsid w:val="00927D8D"/>
    <w:rsid w:val="00930928"/>
    <w:rsid w:val="00936F2E"/>
    <w:rsid w:val="0093721A"/>
    <w:rsid w:val="00940F39"/>
    <w:rsid w:val="00941287"/>
    <w:rsid w:val="00946DCD"/>
    <w:rsid w:val="009477C7"/>
    <w:rsid w:val="009534E7"/>
    <w:rsid w:val="00954561"/>
    <w:rsid w:val="009551F3"/>
    <w:rsid w:val="00956C57"/>
    <w:rsid w:val="009629C4"/>
    <w:rsid w:val="00962DB1"/>
    <w:rsid w:val="009642CE"/>
    <w:rsid w:val="009677D7"/>
    <w:rsid w:val="00974CAD"/>
    <w:rsid w:val="00976349"/>
    <w:rsid w:val="0098092F"/>
    <w:rsid w:val="00984FA4"/>
    <w:rsid w:val="00992F52"/>
    <w:rsid w:val="009941E6"/>
    <w:rsid w:val="0099615E"/>
    <w:rsid w:val="00996591"/>
    <w:rsid w:val="009A01A6"/>
    <w:rsid w:val="009A1FD7"/>
    <w:rsid w:val="009A3B0A"/>
    <w:rsid w:val="009A3E30"/>
    <w:rsid w:val="009A6923"/>
    <w:rsid w:val="009B3D75"/>
    <w:rsid w:val="009C072E"/>
    <w:rsid w:val="009C07BC"/>
    <w:rsid w:val="009C10B9"/>
    <w:rsid w:val="009C30D3"/>
    <w:rsid w:val="009C32A4"/>
    <w:rsid w:val="009C40E4"/>
    <w:rsid w:val="009C4D78"/>
    <w:rsid w:val="009D1CBA"/>
    <w:rsid w:val="009D1DB9"/>
    <w:rsid w:val="009E0016"/>
    <w:rsid w:val="009E1940"/>
    <w:rsid w:val="009E470D"/>
    <w:rsid w:val="009E517F"/>
    <w:rsid w:val="009F1AA0"/>
    <w:rsid w:val="009F4416"/>
    <w:rsid w:val="00A00672"/>
    <w:rsid w:val="00A13422"/>
    <w:rsid w:val="00A1451F"/>
    <w:rsid w:val="00A146F9"/>
    <w:rsid w:val="00A23D00"/>
    <w:rsid w:val="00A25E24"/>
    <w:rsid w:val="00A36905"/>
    <w:rsid w:val="00A36C2A"/>
    <w:rsid w:val="00A40251"/>
    <w:rsid w:val="00A410C8"/>
    <w:rsid w:val="00A4185E"/>
    <w:rsid w:val="00A44054"/>
    <w:rsid w:val="00A44AF7"/>
    <w:rsid w:val="00A50D47"/>
    <w:rsid w:val="00A53C60"/>
    <w:rsid w:val="00A55708"/>
    <w:rsid w:val="00A644B8"/>
    <w:rsid w:val="00A6501D"/>
    <w:rsid w:val="00A65F24"/>
    <w:rsid w:val="00A709D3"/>
    <w:rsid w:val="00A728C4"/>
    <w:rsid w:val="00A72CE8"/>
    <w:rsid w:val="00A77657"/>
    <w:rsid w:val="00A81227"/>
    <w:rsid w:val="00A8580A"/>
    <w:rsid w:val="00A90251"/>
    <w:rsid w:val="00A96C7F"/>
    <w:rsid w:val="00A96D5A"/>
    <w:rsid w:val="00AA1CAE"/>
    <w:rsid w:val="00AA34D3"/>
    <w:rsid w:val="00AA5CC2"/>
    <w:rsid w:val="00AA6602"/>
    <w:rsid w:val="00AA6C0B"/>
    <w:rsid w:val="00AB0A50"/>
    <w:rsid w:val="00AB0DD0"/>
    <w:rsid w:val="00AB3276"/>
    <w:rsid w:val="00AB3720"/>
    <w:rsid w:val="00AB4AAD"/>
    <w:rsid w:val="00AB5BC7"/>
    <w:rsid w:val="00AC2E1E"/>
    <w:rsid w:val="00AC41C1"/>
    <w:rsid w:val="00AC4286"/>
    <w:rsid w:val="00AD4640"/>
    <w:rsid w:val="00AD7283"/>
    <w:rsid w:val="00AE0689"/>
    <w:rsid w:val="00AE5B22"/>
    <w:rsid w:val="00AE6E8C"/>
    <w:rsid w:val="00AF77AD"/>
    <w:rsid w:val="00AF7CD9"/>
    <w:rsid w:val="00B031EB"/>
    <w:rsid w:val="00B15369"/>
    <w:rsid w:val="00B207B9"/>
    <w:rsid w:val="00B22C3D"/>
    <w:rsid w:val="00B23633"/>
    <w:rsid w:val="00B36732"/>
    <w:rsid w:val="00B4121E"/>
    <w:rsid w:val="00B464AB"/>
    <w:rsid w:val="00B47DAF"/>
    <w:rsid w:val="00B50A95"/>
    <w:rsid w:val="00B54076"/>
    <w:rsid w:val="00B60531"/>
    <w:rsid w:val="00B61925"/>
    <w:rsid w:val="00B635F7"/>
    <w:rsid w:val="00B63E85"/>
    <w:rsid w:val="00B650A9"/>
    <w:rsid w:val="00B65F3F"/>
    <w:rsid w:val="00B72B2D"/>
    <w:rsid w:val="00B7563B"/>
    <w:rsid w:val="00B80617"/>
    <w:rsid w:val="00B82DC1"/>
    <w:rsid w:val="00B916B3"/>
    <w:rsid w:val="00B95867"/>
    <w:rsid w:val="00BA3AB9"/>
    <w:rsid w:val="00BA542E"/>
    <w:rsid w:val="00BA6A1E"/>
    <w:rsid w:val="00BB458D"/>
    <w:rsid w:val="00BC3C66"/>
    <w:rsid w:val="00BD35BA"/>
    <w:rsid w:val="00BD4197"/>
    <w:rsid w:val="00BD6241"/>
    <w:rsid w:val="00BD6E0A"/>
    <w:rsid w:val="00BD7B8B"/>
    <w:rsid w:val="00BD7F48"/>
    <w:rsid w:val="00BE05D0"/>
    <w:rsid w:val="00BE3FC1"/>
    <w:rsid w:val="00BE615D"/>
    <w:rsid w:val="00BE7E61"/>
    <w:rsid w:val="00BF0864"/>
    <w:rsid w:val="00BF65A8"/>
    <w:rsid w:val="00C02F63"/>
    <w:rsid w:val="00C05A6C"/>
    <w:rsid w:val="00C10408"/>
    <w:rsid w:val="00C114D1"/>
    <w:rsid w:val="00C17E7A"/>
    <w:rsid w:val="00C20468"/>
    <w:rsid w:val="00C238CD"/>
    <w:rsid w:val="00C23A8A"/>
    <w:rsid w:val="00C25B30"/>
    <w:rsid w:val="00C25E77"/>
    <w:rsid w:val="00C27026"/>
    <w:rsid w:val="00C316A9"/>
    <w:rsid w:val="00C34411"/>
    <w:rsid w:val="00C344C4"/>
    <w:rsid w:val="00C379B2"/>
    <w:rsid w:val="00C41281"/>
    <w:rsid w:val="00C41909"/>
    <w:rsid w:val="00C614BB"/>
    <w:rsid w:val="00C750C4"/>
    <w:rsid w:val="00C77FA7"/>
    <w:rsid w:val="00C80FEC"/>
    <w:rsid w:val="00C849C8"/>
    <w:rsid w:val="00C84A44"/>
    <w:rsid w:val="00C85096"/>
    <w:rsid w:val="00C913D3"/>
    <w:rsid w:val="00C9515A"/>
    <w:rsid w:val="00C95F41"/>
    <w:rsid w:val="00CA2859"/>
    <w:rsid w:val="00CB0E47"/>
    <w:rsid w:val="00CB6792"/>
    <w:rsid w:val="00CB6B50"/>
    <w:rsid w:val="00CB73B9"/>
    <w:rsid w:val="00CB7E92"/>
    <w:rsid w:val="00CC202D"/>
    <w:rsid w:val="00CC7B91"/>
    <w:rsid w:val="00CD0FD4"/>
    <w:rsid w:val="00CD4088"/>
    <w:rsid w:val="00CD69FC"/>
    <w:rsid w:val="00CD6A68"/>
    <w:rsid w:val="00CE1A22"/>
    <w:rsid w:val="00CE20B7"/>
    <w:rsid w:val="00CE508E"/>
    <w:rsid w:val="00CE6851"/>
    <w:rsid w:val="00CE6856"/>
    <w:rsid w:val="00CF0364"/>
    <w:rsid w:val="00CF2227"/>
    <w:rsid w:val="00CF724A"/>
    <w:rsid w:val="00CF78BE"/>
    <w:rsid w:val="00CF79A1"/>
    <w:rsid w:val="00CF7A2A"/>
    <w:rsid w:val="00D03088"/>
    <w:rsid w:val="00D047EC"/>
    <w:rsid w:val="00D04B2D"/>
    <w:rsid w:val="00D06675"/>
    <w:rsid w:val="00D16F66"/>
    <w:rsid w:val="00D3415D"/>
    <w:rsid w:val="00D34738"/>
    <w:rsid w:val="00D41E1D"/>
    <w:rsid w:val="00D46697"/>
    <w:rsid w:val="00D5037A"/>
    <w:rsid w:val="00D50D6F"/>
    <w:rsid w:val="00D51579"/>
    <w:rsid w:val="00D51BAC"/>
    <w:rsid w:val="00D52101"/>
    <w:rsid w:val="00D62462"/>
    <w:rsid w:val="00D647FF"/>
    <w:rsid w:val="00D65526"/>
    <w:rsid w:val="00D75234"/>
    <w:rsid w:val="00D75D95"/>
    <w:rsid w:val="00D82CF4"/>
    <w:rsid w:val="00D838B5"/>
    <w:rsid w:val="00D8467B"/>
    <w:rsid w:val="00D848CC"/>
    <w:rsid w:val="00D859FE"/>
    <w:rsid w:val="00D917AE"/>
    <w:rsid w:val="00D91C4D"/>
    <w:rsid w:val="00D93F13"/>
    <w:rsid w:val="00D945EB"/>
    <w:rsid w:val="00D94A46"/>
    <w:rsid w:val="00D94F4F"/>
    <w:rsid w:val="00DA0D65"/>
    <w:rsid w:val="00DA2CD1"/>
    <w:rsid w:val="00DA4CEC"/>
    <w:rsid w:val="00DB1441"/>
    <w:rsid w:val="00DB2A0F"/>
    <w:rsid w:val="00DB2D01"/>
    <w:rsid w:val="00DB476C"/>
    <w:rsid w:val="00DB71E7"/>
    <w:rsid w:val="00DC12F8"/>
    <w:rsid w:val="00DC2CE9"/>
    <w:rsid w:val="00DC43A5"/>
    <w:rsid w:val="00DC4DD1"/>
    <w:rsid w:val="00DD195F"/>
    <w:rsid w:val="00DD3818"/>
    <w:rsid w:val="00DD3CA2"/>
    <w:rsid w:val="00DD7310"/>
    <w:rsid w:val="00DE244A"/>
    <w:rsid w:val="00DE4CEF"/>
    <w:rsid w:val="00DE78F5"/>
    <w:rsid w:val="00DF0C99"/>
    <w:rsid w:val="00DF25D7"/>
    <w:rsid w:val="00DF2F14"/>
    <w:rsid w:val="00DF4412"/>
    <w:rsid w:val="00DF6C30"/>
    <w:rsid w:val="00E023F7"/>
    <w:rsid w:val="00E115C6"/>
    <w:rsid w:val="00E11CE0"/>
    <w:rsid w:val="00E128DC"/>
    <w:rsid w:val="00E15943"/>
    <w:rsid w:val="00E25A37"/>
    <w:rsid w:val="00E26FDA"/>
    <w:rsid w:val="00E30E6C"/>
    <w:rsid w:val="00E32C1B"/>
    <w:rsid w:val="00E36C6E"/>
    <w:rsid w:val="00E52637"/>
    <w:rsid w:val="00E6070C"/>
    <w:rsid w:val="00E60DB9"/>
    <w:rsid w:val="00E705A9"/>
    <w:rsid w:val="00E80538"/>
    <w:rsid w:val="00E86713"/>
    <w:rsid w:val="00E91053"/>
    <w:rsid w:val="00E927C3"/>
    <w:rsid w:val="00EA2B71"/>
    <w:rsid w:val="00EA2F27"/>
    <w:rsid w:val="00EA3321"/>
    <w:rsid w:val="00EA3A88"/>
    <w:rsid w:val="00EA5BFD"/>
    <w:rsid w:val="00EA6811"/>
    <w:rsid w:val="00EB1A99"/>
    <w:rsid w:val="00EB2983"/>
    <w:rsid w:val="00EB3637"/>
    <w:rsid w:val="00EC7597"/>
    <w:rsid w:val="00ED168A"/>
    <w:rsid w:val="00ED3924"/>
    <w:rsid w:val="00ED62BF"/>
    <w:rsid w:val="00EE43BE"/>
    <w:rsid w:val="00EE7F93"/>
    <w:rsid w:val="00EF1043"/>
    <w:rsid w:val="00EF220F"/>
    <w:rsid w:val="00EF4B66"/>
    <w:rsid w:val="00EF6A45"/>
    <w:rsid w:val="00EF71BD"/>
    <w:rsid w:val="00F02055"/>
    <w:rsid w:val="00F046F2"/>
    <w:rsid w:val="00F2224A"/>
    <w:rsid w:val="00F22C61"/>
    <w:rsid w:val="00F237B6"/>
    <w:rsid w:val="00F2477F"/>
    <w:rsid w:val="00F26A3B"/>
    <w:rsid w:val="00F277F0"/>
    <w:rsid w:val="00F30AA6"/>
    <w:rsid w:val="00F3122A"/>
    <w:rsid w:val="00F32B69"/>
    <w:rsid w:val="00F33E33"/>
    <w:rsid w:val="00F35120"/>
    <w:rsid w:val="00F421B2"/>
    <w:rsid w:val="00F44918"/>
    <w:rsid w:val="00F47B5E"/>
    <w:rsid w:val="00F5398D"/>
    <w:rsid w:val="00F6037B"/>
    <w:rsid w:val="00F6405F"/>
    <w:rsid w:val="00F656E4"/>
    <w:rsid w:val="00F65808"/>
    <w:rsid w:val="00F67499"/>
    <w:rsid w:val="00F71FC8"/>
    <w:rsid w:val="00F747CB"/>
    <w:rsid w:val="00F74C02"/>
    <w:rsid w:val="00F83473"/>
    <w:rsid w:val="00F84531"/>
    <w:rsid w:val="00F85F44"/>
    <w:rsid w:val="00F8705B"/>
    <w:rsid w:val="00F90908"/>
    <w:rsid w:val="00FA353A"/>
    <w:rsid w:val="00FB3914"/>
    <w:rsid w:val="00FB54B2"/>
    <w:rsid w:val="00FC0292"/>
    <w:rsid w:val="00FC6978"/>
    <w:rsid w:val="00FC69E1"/>
    <w:rsid w:val="00FC7DFA"/>
    <w:rsid w:val="00FD075A"/>
    <w:rsid w:val="00FD17D5"/>
    <w:rsid w:val="00FD2313"/>
    <w:rsid w:val="00FD7B29"/>
    <w:rsid w:val="00FE54A0"/>
    <w:rsid w:val="00FF0EEC"/>
    <w:rsid w:val="00FF2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01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5CC2"/>
    <w:pPr>
      <w:jc w:val="both"/>
    </w:pPr>
    <w:rPr>
      <w:rFonts w:ascii="Calibri" w:eastAsia="Times New Roman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A5CC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AA5CC2"/>
    <w:pPr>
      <w:keepNext/>
      <w:numPr>
        <w:numId w:val="1"/>
      </w:numPr>
      <w:spacing w:before="400" w:line="360" w:lineRule="exact"/>
      <w:ind w:left="357" w:hanging="357"/>
      <w:outlineLvl w:val="1"/>
    </w:pPr>
    <w:rPr>
      <w:rFonts w:ascii="Cambria" w:hAnsi="Cambria"/>
      <w:b/>
      <w:bCs/>
      <w:i/>
      <w:iCs/>
      <w:color w:val="4F81BD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AA5C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nhideWhenUsed/>
    <w:qFormat/>
    <w:rsid w:val="00AA5CC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A5CC2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AA5CC2"/>
    <w:rPr>
      <w:rFonts w:ascii="Cambria" w:eastAsia="Times New Roman" w:hAnsi="Cambria" w:cs="Times New Roman"/>
      <w:b/>
      <w:bCs/>
      <w:i/>
      <w:iCs/>
      <w:color w:val="4F81BD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A5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rsid w:val="00AA5CC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A5CC2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AA5CC2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A5CC2"/>
    <w:rPr>
      <w:rFonts w:ascii="Tahoma" w:eastAsia="Calibri" w:hAnsi="Tahoma" w:cs="Times New Roman"/>
      <w:sz w:val="16"/>
      <w:szCs w:val="16"/>
    </w:rPr>
  </w:style>
  <w:style w:type="paragraph" w:customStyle="1" w:styleId="Paragrafoelenco1">
    <w:name w:val="Paragrafo elenco1"/>
    <w:basedOn w:val="Normale"/>
    <w:rsid w:val="00AA5CC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Intestazione">
    <w:name w:val="header"/>
    <w:basedOn w:val="Normale"/>
    <w:link w:val="IntestazioneCarattere"/>
    <w:rsid w:val="00AA5CC2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A5CC2"/>
    <w:rPr>
      <w:rFonts w:ascii="Calibri" w:eastAsia="Times New Roman" w:hAnsi="Calibri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A5CC2"/>
    <w:pPr>
      <w:tabs>
        <w:tab w:val="center" w:pos="4819"/>
        <w:tab w:val="right" w:pos="9638"/>
      </w:tabs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5CC2"/>
    <w:rPr>
      <w:rFonts w:ascii="Calibri" w:eastAsia="Times New Roman" w:hAnsi="Calibr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AA5CC2"/>
    <w:pPr>
      <w:spacing w:before="100" w:beforeAutospacing="1" w:after="0" w:afterAutospacing="1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5CC2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rsid w:val="00AA5CC2"/>
    <w:rPr>
      <w:rFonts w:cs="Times New Roman"/>
      <w:vertAlign w:val="superscript"/>
    </w:rPr>
  </w:style>
  <w:style w:type="paragraph" w:customStyle="1" w:styleId="provvr0">
    <w:name w:val="provv_r0"/>
    <w:basedOn w:val="Normale"/>
    <w:rsid w:val="00AA5CC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popolo">
    <w:name w:val="popolo"/>
    <w:basedOn w:val="Normale"/>
    <w:rsid w:val="00AA5CC2"/>
    <w:pPr>
      <w:spacing w:before="100" w:beforeAutospacing="1" w:after="100" w:afterAutospacing="1" w:line="240" w:lineRule="auto"/>
    </w:pPr>
    <w:rPr>
      <w:rFonts w:ascii="Garamond" w:eastAsia="Calibri" w:hAnsi="Garamond"/>
      <w:sz w:val="30"/>
      <w:szCs w:val="30"/>
      <w:lang w:eastAsia="it-IT"/>
    </w:rPr>
  </w:style>
  <w:style w:type="character" w:styleId="Collegamentoipertestuale">
    <w:name w:val="Hyperlink"/>
    <w:uiPriority w:val="99"/>
    <w:rsid w:val="00AA5CC2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rsid w:val="00AA5CC2"/>
    <w:pPr>
      <w:spacing w:beforeAutospacing="1" w:afterAutospacing="1" w:line="240" w:lineRule="atLeast"/>
    </w:pPr>
    <w:rPr>
      <w:rFonts w:ascii="Times New Roman" w:hAnsi="Times New Roman"/>
      <w:lang w:eastAsia="it-IT"/>
    </w:rPr>
  </w:style>
  <w:style w:type="character" w:customStyle="1" w:styleId="Stile1Carattere">
    <w:name w:val="Stile1 Carattere"/>
    <w:link w:val="Stile1"/>
    <w:locked/>
    <w:rsid w:val="00AA5CC2"/>
    <w:rPr>
      <w:rFonts w:ascii="Times New Roman" w:eastAsia="Calibri" w:hAnsi="Times New Roman" w:cs="Times New Roman"/>
      <w:b/>
      <w:bCs/>
      <w:color w:val="365F91"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AA5CC2"/>
    <w:pPr>
      <w:tabs>
        <w:tab w:val="left" w:pos="440"/>
        <w:tab w:val="right" w:leader="dot" w:pos="8931"/>
      </w:tabs>
      <w:spacing w:after="80" w:line="240" w:lineRule="atLeast"/>
      <w:jc w:val="left"/>
    </w:pPr>
    <w:rPr>
      <w:rFonts w:ascii="Times New Roman" w:eastAsia="Calibri" w:hAnsi="Times New Roman"/>
      <w:b/>
      <w:lang w:eastAsia="it-IT"/>
    </w:rPr>
  </w:style>
  <w:style w:type="paragraph" w:styleId="Sommario2">
    <w:name w:val="toc 2"/>
    <w:basedOn w:val="Normale"/>
    <w:next w:val="Normale"/>
    <w:autoRedefine/>
    <w:uiPriority w:val="39"/>
    <w:rsid w:val="00AA5CC2"/>
    <w:pPr>
      <w:tabs>
        <w:tab w:val="left" w:pos="851"/>
        <w:tab w:val="right" w:leader="dot" w:pos="9628"/>
      </w:tabs>
      <w:spacing w:before="100" w:beforeAutospacing="1" w:after="100" w:afterAutospacing="1" w:line="240" w:lineRule="atLeast"/>
      <w:ind w:left="220"/>
    </w:pPr>
    <w:rPr>
      <w:rFonts w:ascii="Times New Roman" w:eastAsia="Calibri" w:hAnsi="Times New Roman"/>
      <w:i/>
      <w:noProof/>
      <w:lang w:eastAsia="it-IT"/>
    </w:rPr>
  </w:style>
  <w:style w:type="paragraph" w:customStyle="1" w:styleId="Nessunaspaziatura1">
    <w:name w:val="Nessuna spaziatura1"/>
    <w:link w:val="NoSpacingChar"/>
    <w:rsid w:val="00AA5CC2"/>
    <w:pPr>
      <w:spacing w:after="0"/>
      <w:jc w:val="both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essunaspaziatura1"/>
    <w:locked/>
    <w:rsid w:val="00AA5CC2"/>
    <w:rPr>
      <w:rFonts w:ascii="Calibri" w:eastAsia="Calibri" w:hAnsi="Calibri" w:cs="Times New Roman"/>
    </w:rPr>
  </w:style>
  <w:style w:type="character" w:styleId="Enfasicorsivo">
    <w:name w:val="Emphasis"/>
    <w:uiPriority w:val="20"/>
    <w:qFormat/>
    <w:rsid w:val="00AA5CC2"/>
    <w:rPr>
      <w:rFonts w:cs="Times New Roman"/>
      <w:i/>
      <w:iCs/>
    </w:rPr>
  </w:style>
  <w:style w:type="paragraph" w:styleId="NormaleWeb">
    <w:name w:val="Normal (Web)"/>
    <w:basedOn w:val="Normale"/>
    <w:rsid w:val="00AA5CC2"/>
    <w:pPr>
      <w:spacing w:before="100" w:beforeAutospacing="1" w:after="100" w:afterAutospacing="1" w:line="240" w:lineRule="atLeast"/>
    </w:pPr>
    <w:rPr>
      <w:rFonts w:ascii="Arial" w:eastAsia="Calibri" w:hAnsi="Arial" w:cs="Arial"/>
      <w:color w:val="2A2A2A"/>
      <w:sz w:val="18"/>
      <w:szCs w:val="18"/>
      <w:lang w:eastAsia="it-IT"/>
    </w:rPr>
  </w:style>
  <w:style w:type="paragraph" w:customStyle="1" w:styleId="Titolosommario1">
    <w:name w:val="Titolo sommario1"/>
    <w:basedOn w:val="Titolo1"/>
    <w:next w:val="Normale"/>
    <w:semiHidden/>
    <w:rsid w:val="00AA5CC2"/>
    <w:pPr>
      <w:outlineLvl w:val="9"/>
    </w:pPr>
  </w:style>
  <w:style w:type="table" w:styleId="Grigliatabella">
    <w:name w:val="Table Grid"/>
    <w:basedOn w:val="Tabellanormale"/>
    <w:rsid w:val="00AA5CC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rsid w:val="00AA5CC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A5CC2"/>
    <w:rPr>
      <w:rFonts w:ascii="Calibri" w:eastAsia="Times New Roman" w:hAnsi="Calibri" w:cs="Times New Roman"/>
      <w:sz w:val="20"/>
      <w:szCs w:val="20"/>
    </w:rPr>
  </w:style>
  <w:style w:type="character" w:styleId="Rimandonotadichiusura">
    <w:name w:val="endnote reference"/>
    <w:rsid w:val="00AA5CC2"/>
    <w:rPr>
      <w:vertAlign w:val="superscript"/>
    </w:rPr>
  </w:style>
  <w:style w:type="character" w:customStyle="1" w:styleId="descrizione">
    <w:name w:val="descrizione"/>
    <w:rsid w:val="00AA5CC2"/>
    <w:rPr>
      <w:b/>
      <w:bCs/>
      <w:color w:val="5B76A0"/>
      <w:sz w:val="28"/>
      <w:szCs w:val="28"/>
    </w:rPr>
  </w:style>
  <w:style w:type="character" w:styleId="Enfasigrassetto">
    <w:name w:val="Strong"/>
    <w:uiPriority w:val="22"/>
    <w:qFormat/>
    <w:rsid w:val="00AA5CC2"/>
    <w:rPr>
      <w:b/>
      <w:bCs/>
    </w:rPr>
  </w:style>
  <w:style w:type="paragraph" w:customStyle="1" w:styleId="provvr1">
    <w:name w:val="provv_r1"/>
    <w:basedOn w:val="Normale"/>
    <w:rsid w:val="00AA5CC2"/>
    <w:pPr>
      <w:spacing w:before="100" w:beforeAutospacing="1" w:after="100" w:afterAutospacing="1" w:line="240" w:lineRule="auto"/>
      <w:ind w:firstLine="400"/>
    </w:pPr>
    <w:rPr>
      <w:rFonts w:ascii="Times New Roman" w:hAnsi="Times New Roman"/>
      <w:sz w:val="24"/>
      <w:szCs w:val="24"/>
      <w:lang w:eastAsia="it-IT"/>
    </w:rPr>
  </w:style>
  <w:style w:type="character" w:customStyle="1" w:styleId="provvrubrica">
    <w:name w:val="provv_rubrica"/>
    <w:rsid w:val="00AA5CC2"/>
    <w:rPr>
      <w:i/>
      <w:iCs/>
    </w:rPr>
  </w:style>
  <w:style w:type="character" w:styleId="Rimandocommento">
    <w:name w:val="annotation reference"/>
    <w:rsid w:val="00AA5CC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A5C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A5CC2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rsid w:val="00AA5C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A5CC2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stile10">
    <w:name w:val="stile1"/>
    <w:basedOn w:val="Normale"/>
    <w:rsid w:val="00AA5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AA5CC2"/>
  </w:style>
  <w:style w:type="paragraph" w:customStyle="1" w:styleId="bollo">
    <w:name w:val="bollo"/>
    <w:basedOn w:val="Normale"/>
    <w:rsid w:val="00AA5CC2"/>
    <w:pPr>
      <w:spacing w:after="0" w:line="567" w:lineRule="atLeast"/>
    </w:pPr>
    <w:rPr>
      <w:rFonts w:ascii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autoRedefine/>
    <w:uiPriority w:val="34"/>
    <w:qFormat/>
    <w:rsid w:val="00C85096"/>
    <w:pPr>
      <w:numPr>
        <w:ilvl w:val="1"/>
        <w:numId w:val="9"/>
      </w:numPr>
      <w:shd w:val="clear" w:color="auto" w:fill="FFFFFF" w:themeFill="background1"/>
      <w:tabs>
        <w:tab w:val="left" w:pos="360"/>
      </w:tabs>
      <w:spacing w:before="360" w:after="120" w:line="240" w:lineRule="auto"/>
    </w:pPr>
    <w:rPr>
      <w:rFonts w:ascii="Arial" w:eastAsia="Calibri" w:hAnsi="Arial" w:cs="Arial"/>
      <w:b/>
      <w:sz w:val="20"/>
      <w:szCs w:val="20"/>
      <w:lang w:eastAsia="it-IT"/>
    </w:rPr>
  </w:style>
  <w:style w:type="paragraph" w:customStyle="1" w:styleId="provvnota">
    <w:name w:val="provv_nota"/>
    <w:basedOn w:val="Normale"/>
    <w:rsid w:val="00AA5C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provvestremo">
    <w:name w:val="provv_estremo"/>
    <w:basedOn w:val="Normale"/>
    <w:rsid w:val="00AA5CC2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anchorantimarker">
    <w:name w:val="anchor_anti_marker"/>
    <w:rsid w:val="00AA5CC2"/>
    <w:rPr>
      <w:color w:val="000000"/>
    </w:rPr>
  </w:style>
  <w:style w:type="character" w:customStyle="1" w:styleId="linkneltesto">
    <w:name w:val="link_nel_testo"/>
    <w:rsid w:val="00AA5CC2"/>
    <w:rPr>
      <w:i/>
      <w:iCs/>
    </w:rPr>
  </w:style>
  <w:style w:type="paragraph" w:customStyle="1" w:styleId="Paragrafoelenco10">
    <w:name w:val="Paragrafo elenco1"/>
    <w:basedOn w:val="Normale"/>
    <w:rsid w:val="00AA5CC2"/>
    <w:pPr>
      <w:spacing w:before="100" w:beforeAutospacing="1" w:after="100" w:afterAutospacing="1" w:line="240" w:lineRule="atLeast"/>
      <w:ind w:left="720"/>
      <w:contextualSpacing/>
    </w:pPr>
    <w:rPr>
      <w:rFonts w:eastAsia="Calibri"/>
      <w:lang w:eastAsia="it-IT"/>
    </w:rPr>
  </w:style>
  <w:style w:type="paragraph" w:styleId="Revisione">
    <w:name w:val="Revision"/>
    <w:hidden/>
    <w:uiPriority w:val="99"/>
    <w:semiHidden/>
    <w:rsid w:val="00AA5CC2"/>
    <w:pPr>
      <w:spacing w:after="0"/>
      <w:jc w:val="both"/>
    </w:pPr>
    <w:rPr>
      <w:rFonts w:ascii="Calibri" w:eastAsia="Times New Roman" w:hAnsi="Calibri" w:cs="Times New Roman"/>
    </w:rPr>
  </w:style>
  <w:style w:type="paragraph" w:customStyle="1" w:styleId="a">
    <w:basedOn w:val="Normale"/>
    <w:next w:val="Corpotesto"/>
    <w:link w:val="CorpodeltestoCarattere"/>
    <w:rsid w:val="00AA5CC2"/>
    <w:pPr>
      <w:widowControl w:val="0"/>
      <w:spacing w:after="0" w:line="259" w:lineRule="exact"/>
    </w:pPr>
    <w:rPr>
      <w:rFonts w:ascii="Times New Roman" w:hAnsi="Times New Roman" w:cstheme="minorBidi"/>
      <w:sz w:val="26"/>
    </w:rPr>
  </w:style>
  <w:style w:type="character" w:customStyle="1" w:styleId="CorpodeltestoCarattere">
    <w:name w:val="Corpo del testo Carattere"/>
    <w:link w:val="a"/>
    <w:rsid w:val="00AA5CC2"/>
    <w:rPr>
      <w:rFonts w:ascii="Times New Roman" w:eastAsia="Times New Roman" w:hAnsi="Times New Roman"/>
      <w:sz w:val="26"/>
    </w:rPr>
  </w:style>
  <w:style w:type="paragraph" w:styleId="Rientrocorpodeltesto3">
    <w:name w:val="Body Text Indent 3"/>
    <w:basedOn w:val="Normale"/>
    <w:link w:val="Rientrocorpodeltesto3Carattere"/>
    <w:rsid w:val="00AA5CC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A5CC2"/>
    <w:rPr>
      <w:rFonts w:ascii="Calibri" w:eastAsia="Times New Roman" w:hAnsi="Calibri" w:cs="Times New Roman"/>
      <w:sz w:val="16"/>
      <w:szCs w:val="16"/>
    </w:rPr>
  </w:style>
  <w:style w:type="paragraph" w:customStyle="1" w:styleId="Rub1">
    <w:name w:val="Rub1"/>
    <w:basedOn w:val="Normale"/>
    <w:rsid w:val="00AA5CC2"/>
    <w:pPr>
      <w:tabs>
        <w:tab w:val="left" w:pos="1276"/>
      </w:tabs>
      <w:spacing w:after="0" w:line="240" w:lineRule="auto"/>
    </w:pPr>
    <w:rPr>
      <w:rFonts w:ascii="Times New Roman" w:hAnsi="Times New Roman"/>
      <w:b/>
      <w:smallCaps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A5CC2"/>
    <w:pPr>
      <w:spacing w:after="120"/>
    </w:pPr>
  </w:style>
  <w:style w:type="character" w:customStyle="1" w:styleId="Corpodeltesto2Carattere">
    <w:name w:val="Corpo del testo 2 Carattere"/>
    <w:basedOn w:val="Carpredefinitoparagrafo"/>
    <w:link w:val="Corpodeltesto2"/>
    <w:rsid w:val="00AA5CC2"/>
    <w:rPr>
      <w:rFonts w:ascii="Calibri" w:eastAsia="Times New Roman" w:hAnsi="Calibri" w:cs="Times New Roman"/>
    </w:rPr>
  </w:style>
  <w:style w:type="paragraph" w:customStyle="1" w:styleId="Rientrocorpodeltesto21">
    <w:name w:val="Rientro corpo del testo 21"/>
    <w:basedOn w:val="Normale"/>
    <w:rsid w:val="00AA5CC2"/>
    <w:pPr>
      <w:spacing w:after="0" w:line="240" w:lineRule="auto"/>
      <w:ind w:left="360"/>
    </w:pPr>
    <w:rPr>
      <w:rFonts w:ascii="Times New Roman" w:hAnsi="Times New Roman"/>
      <w:sz w:val="24"/>
      <w:szCs w:val="20"/>
      <w:lang w:eastAsia="it-IT"/>
    </w:rPr>
  </w:style>
  <w:style w:type="paragraph" w:customStyle="1" w:styleId="noteapi">
    <w:name w:val="note a piè"/>
    <w:basedOn w:val="Testonotaapidipagina"/>
    <w:link w:val="noteapiCarattere"/>
    <w:qFormat/>
    <w:rsid w:val="00AA5CC2"/>
    <w:rPr>
      <w:rFonts w:ascii="Times New Roman" w:hAnsi="Times New Roman"/>
    </w:rPr>
  </w:style>
  <w:style w:type="character" w:customStyle="1" w:styleId="noteapiCarattere">
    <w:name w:val="note a piè Carattere"/>
    <w:link w:val="noteapi"/>
    <w:rsid w:val="00AA5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rovvnumart">
    <w:name w:val="provv_numart"/>
    <w:rsid w:val="00AA5CC2"/>
    <w:rPr>
      <w:b/>
      <w:bCs/>
    </w:rPr>
  </w:style>
  <w:style w:type="paragraph" w:styleId="Mappadocumento">
    <w:name w:val="Document Map"/>
    <w:basedOn w:val="Normale"/>
    <w:link w:val="MappadocumentoCarattere"/>
    <w:rsid w:val="00AA5CC2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AA5CC2"/>
    <w:rPr>
      <w:rFonts w:ascii="Tahoma" w:eastAsia="Times New Roman" w:hAnsi="Tahoma" w:cs="Times New Roman"/>
      <w:sz w:val="16"/>
      <w:szCs w:val="16"/>
    </w:rPr>
  </w:style>
  <w:style w:type="character" w:customStyle="1" w:styleId="provvvigore">
    <w:name w:val="provv_vigore"/>
    <w:rsid w:val="00AA5CC2"/>
    <w:rPr>
      <w:vanish/>
      <w:webHidden w:val="0"/>
      <w:specVanish w:val="0"/>
    </w:rPr>
  </w:style>
  <w:style w:type="paragraph" w:customStyle="1" w:styleId="grassetto1">
    <w:name w:val="grassetto1"/>
    <w:basedOn w:val="Normale"/>
    <w:rsid w:val="00AA5CC2"/>
    <w:pPr>
      <w:spacing w:after="24" w:line="240" w:lineRule="auto"/>
      <w:jc w:val="left"/>
    </w:pPr>
    <w:rPr>
      <w:rFonts w:ascii="Times New Roman" w:hAnsi="Times New Roman"/>
      <w:b/>
      <w:bCs/>
      <w:sz w:val="24"/>
      <w:szCs w:val="24"/>
      <w:lang w:eastAsia="it-IT"/>
    </w:rPr>
  </w:style>
  <w:style w:type="character" w:customStyle="1" w:styleId="riferimento1">
    <w:name w:val="riferimento1"/>
    <w:rsid w:val="00AA5CC2"/>
    <w:rPr>
      <w:i/>
      <w:iCs/>
      <w:color w:val="058940"/>
    </w:rPr>
  </w:style>
  <w:style w:type="paragraph" w:styleId="Sottotitolo">
    <w:name w:val="Subtitle"/>
    <w:basedOn w:val="Normale"/>
    <w:next w:val="Normale"/>
    <w:link w:val="SottotitoloCarattere"/>
    <w:qFormat/>
    <w:rsid w:val="00AA5CC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A5CC2"/>
    <w:rPr>
      <w:rFonts w:ascii="Cambria" w:eastAsia="Times New Roman" w:hAnsi="Cambria" w:cs="Times New Roman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AA5CC2"/>
    <w:pPr>
      <w:jc w:val="left"/>
      <w:outlineLvl w:val="9"/>
    </w:pPr>
    <w:rPr>
      <w:rFonts w:eastAsia="Times New Roman"/>
      <w:lang w:eastAsia="it-IT"/>
    </w:rPr>
  </w:style>
  <w:style w:type="paragraph" w:customStyle="1" w:styleId="provvc">
    <w:name w:val="provv_c"/>
    <w:basedOn w:val="Normale"/>
    <w:rsid w:val="00AA5CC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AA5CC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A5CC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AA5CC2"/>
    <w:pPr>
      <w:ind w:left="440"/>
    </w:pPr>
  </w:style>
  <w:style w:type="paragraph" w:customStyle="1" w:styleId="Rientrocorpodeltesto210">
    <w:name w:val="Rientro corpo del testo 21"/>
    <w:basedOn w:val="Normale"/>
    <w:rsid w:val="00AA5CC2"/>
    <w:pPr>
      <w:spacing w:after="0" w:line="240" w:lineRule="auto"/>
      <w:ind w:left="360"/>
    </w:pPr>
    <w:rPr>
      <w:rFonts w:ascii="Times New Roman" w:hAnsi="Times New Roman"/>
      <w:sz w:val="24"/>
      <w:szCs w:val="20"/>
      <w:lang w:eastAsia="it-IT"/>
    </w:rPr>
  </w:style>
  <w:style w:type="character" w:styleId="Collegamentovisitato">
    <w:name w:val="FollowedHyperlink"/>
    <w:rsid w:val="00AA5CC2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AA5CC2"/>
  </w:style>
  <w:style w:type="paragraph" w:styleId="Rientrocorpodeltesto2">
    <w:name w:val="Body Text Indent 2"/>
    <w:basedOn w:val="Normale"/>
    <w:link w:val="Rientrocorpodeltesto2Carattere"/>
    <w:rsid w:val="00AA5CC2"/>
    <w:pPr>
      <w:tabs>
        <w:tab w:val="left" w:pos="1068"/>
      </w:tabs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A5CC2"/>
    <w:rPr>
      <w:rFonts w:ascii="Times New Roman" w:eastAsia="Times New Roman" w:hAnsi="Times New Roman" w:cs="Times New Roman"/>
      <w:sz w:val="24"/>
      <w:szCs w:val="24"/>
    </w:rPr>
  </w:style>
  <w:style w:type="paragraph" w:customStyle="1" w:styleId="sche3">
    <w:name w:val="sche_3"/>
    <w:rsid w:val="00AA5CC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orpotestoCarattere">
    <w:name w:val="Corpo testo Carattere"/>
    <w:rsid w:val="00AA5CC2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Numeropagina">
    <w:name w:val="page number"/>
    <w:rsid w:val="00AA5CC2"/>
  </w:style>
  <w:style w:type="paragraph" w:customStyle="1" w:styleId="Text2">
    <w:name w:val="Text 2"/>
    <w:basedOn w:val="Normale"/>
    <w:rsid w:val="00AA5CC2"/>
    <w:pPr>
      <w:tabs>
        <w:tab w:val="left" w:pos="2161"/>
      </w:tabs>
      <w:spacing w:after="240" w:line="240" w:lineRule="auto"/>
      <w:ind w:left="1077"/>
    </w:pPr>
    <w:rPr>
      <w:rFonts w:ascii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A5CC2"/>
    <w:pPr>
      <w:tabs>
        <w:tab w:val="left" w:pos="0"/>
        <w:tab w:val="left" w:pos="1725"/>
        <w:tab w:val="left" w:pos="8496"/>
      </w:tabs>
      <w:suppressAutoHyphens/>
      <w:spacing w:after="0" w:line="240" w:lineRule="auto"/>
      <w:ind w:left="708"/>
    </w:pPr>
    <w:rPr>
      <w:rFonts w:ascii="Times New Roman" w:hAnsi="Times New Roman"/>
      <w:b/>
      <w:bCs/>
      <w:i/>
      <w:iCs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A5C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Corpodeltesto3">
    <w:name w:val="Body Text 3"/>
    <w:basedOn w:val="Normale"/>
    <w:link w:val="Corpodeltesto3Carattere"/>
    <w:rsid w:val="00AA5CC2"/>
    <w:pPr>
      <w:tabs>
        <w:tab w:val="left" w:pos="0"/>
        <w:tab w:val="left" w:pos="8496"/>
      </w:tabs>
      <w:suppressAutoHyphens/>
      <w:spacing w:before="240" w:after="120" w:line="240" w:lineRule="auto"/>
    </w:pPr>
    <w:rPr>
      <w:rFonts w:ascii="Times New Roman" w:hAnsi="Times New Roman"/>
      <w:b/>
      <w:bCs/>
      <w:i/>
      <w:iCs/>
      <w:sz w:val="20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AA5CC2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customStyle="1" w:styleId="Rub3">
    <w:name w:val="Rub3"/>
    <w:basedOn w:val="Normale"/>
    <w:next w:val="Normale"/>
    <w:rsid w:val="00AA5CC2"/>
    <w:pPr>
      <w:tabs>
        <w:tab w:val="left" w:pos="709"/>
      </w:tabs>
      <w:spacing w:after="0" w:line="240" w:lineRule="auto"/>
    </w:pPr>
    <w:rPr>
      <w:rFonts w:ascii="Times New Roman" w:hAnsi="Times New Roman"/>
      <w:b/>
      <w:i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A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2">
    <w:name w:val="Carattere Carattere2"/>
    <w:locked/>
    <w:rsid w:val="00AA5CC2"/>
    <w:rPr>
      <w:sz w:val="26"/>
      <w:szCs w:val="24"/>
      <w:lang w:val="it-IT" w:eastAsia="it-IT" w:bidi="ar-SA"/>
    </w:rPr>
  </w:style>
  <w:style w:type="character" w:customStyle="1" w:styleId="st1">
    <w:name w:val="st1"/>
    <w:rsid w:val="00AA5CC2"/>
  </w:style>
  <w:style w:type="paragraph" w:customStyle="1" w:styleId="Titoloparagrafobandotipo">
    <w:name w:val="Titolo paragrafo bando tipo"/>
    <w:basedOn w:val="Sottotitolo"/>
    <w:autoRedefine/>
    <w:qFormat/>
    <w:rsid w:val="00AA5CC2"/>
    <w:pPr>
      <w:keepNext/>
      <w:spacing w:before="300" w:after="120" w:line="240" w:lineRule="auto"/>
      <w:ind w:left="-142"/>
      <w:jc w:val="left"/>
      <w:outlineLvl w:val="0"/>
    </w:pPr>
    <w:rPr>
      <w:rFonts w:ascii="Calibri" w:hAnsi="Calibri"/>
      <w:b/>
      <w:i/>
      <w:szCs w:val="2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AA5C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AA5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viso">
    <w:name w:val="avviso"/>
    <w:basedOn w:val="Paragrafoelenco"/>
    <w:qFormat/>
    <w:rsid w:val="00AA5CC2"/>
    <w:pPr>
      <w:keepNext/>
      <w:ind w:left="0"/>
    </w:pPr>
    <w:rPr>
      <w:rFonts w:eastAsia="Times New Roman"/>
      <w:i/>
      <w:sz w:val="24"/>
      <w:szCs w:val="24"/>
      <w:lang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AA5CC2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AA5CC2"/>
    <w:rPr>
      <w:rFonts w:ascii="Calibri" w:eastAsia="Times New Roman" w:hAnsi="Calibri" w:cs="Times New Roman"/>
    </w:rPr>
  </w:style>
  <w:style w:type="numbering" w:customStyle="1" w:styleId="Stile2">
    <w:name w:val="Stile2"/>
    <w:uiPriority w:val="99"/>
    <w:rsid w:val="00AE0689"/>
    <w:pPr>
      <w:numPr>
        <w:numId w:val="2"/>
      </w:numPr>
    </w:pPr>
  </w:style>
  <w:style w:type="numbering" w:customStyle="1" w:styleId="Stile3">
    <w:name w:val="Stile3"/>
    <w:uiPriority w:val="99"/>
    <w:rsid w:val="00AE0689"/>
    <w:pPr>
      <w:numPr>
        <w:numId w:val="3"/>
      </w:numPr>
    </w:pPr>
  </w:style>
  <w:style w:type="numbering" w:customStyle="1" w:styleId="Stile4">
    <w:name w:val="Stile4"/>
    <w:uiPriority w:val="99"/>
    <w:rsid w:val="00AE0689"/>
    <w:pPr>
      <w:numPr>
        <w:numId w:val="4"/>
      </w:numPr>
    </w:pPr>
  </w:style>
  <w:style w:type="paragraph" w:customStyle="1" w:styleId="Style11">
    <w:name w:val="Style11"/>
    <w:basedOn w:val="Normale"/>
    <w:uiPriority w:val="99"/>
    <w:rsid w:val="0091691E"/>
    <w:pPr>
      <w:widowControl w:val="0"/>
      <w:autoSpaceDE w:val="0"/>
      <w:autoSpaceDN w:val="0"/>
      <w:adjustRightInd w:val="0"/>
      <w:spacing w:after="0" w:line="278" w:lineRule="exact"/>
      <w:ind w:hanging="360"/>
      <w:jc w:val="lef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22">
    <w:name w:val="Style22"/>
    <w:basedOn w:val="Normale"/>
    <w:uiPriority w:val="99"/>
    <w:rsid w:val="0091691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FontStyle126">
    <w:name w:val="Font Style126"/>
    <w:basedOn w:val="Carpredefinitoparagrafo"/>
    <w:uiPriority w:val="99"/>
    <w:rsid w:val="0091691E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7">
    <w:name w:val="Style27"/>
    <w:basedOn w:val="Normale"/>
    <w:uiPriority w:val="99"/>
    <w:rsid w:val="00085E1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33">
    <w:name w:val="Style33"/>
    <w:basedOn w:val="Normale"/>
    <w:uiPriority w:val="99"/>
    <w:rsid w:val="00085E15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character" w:customStyle="1" w:styleId="FontStyle125">
    <w:name w:val="Font Style125"/>
    <w:basedOn w:val="Carpredefinitoparagrafo"/>
    <w:uiPriority w:val="99"/>
    <w:rsid w:val="00085E1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43">
    <w:name w:val="Style43"/>
    <w:basedOn w:val="Normale"/>
    <w:uiPriority w:val="99"/>
    <w:rsid w:val="003D24D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38">
    <w:name w:val="Style38"/>
    <w:basedOn w:val="Normale"/>
    <w:uiPriority w:val="99"/>
    <w:rsid w:val="007D2DB8"/>
    <w:pPr>
      <w:widowControl w:val="0"/>
      <w:autoSpaceDE w:val="0"/>
      <w:autoSpaceDN w:val="0"/>
      <w:adjustRightInd w:val="0"/>
      <w:spacing w:after="0" w:line="276" w:lineRule="exact"/>
      <w:ind w:firstLine="715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116">
    <w:name w:val="Style116"/>
    <w:basedOn w:val="Normale"/>
    <w:uiPriority w:val="99"/>
    <w:rsid w:val="002053C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32">
    <w:name w:val="Style32"/>
    <w:basedOn w:val="Normale"/>
    <w:uiPriority w:val="99"/>
    <w:rsid w:val="00D647FF"/>
    <w:pPr>
      <w:widowControl w:val="0"/>
      <w:autoSpaceDE w:val="0"/>
      <w:autoSpaceDN w:val="0"/>
      <w:adjustRightInd w:val="0"/>
      <w:spacing w:after="0" w:line="317" w:lineRule="exact"/>
      <w:ind w:hanging="715"/>
    </w:pPr>
    <w:rPr>
      <w:rFonts w:ascii="Times New Roman" w:eastAsiaTheme="minorEastAsia" w:hAnsi="Times New Roman"/>
      <w:sz w:val="24"/>
      <w:szCs w:val="24"/>
      <w:lang w:eastAsia="it-IT"/>
    </w:rPr>
  </w:style>
  <w:style w:type="paragraph" w:customStyle="1" w:styleId="Style35">
    <w:name w:val="Style35"/>
    <w:basedOn w:val="Normale"/>
    <w:uiPriority w:val="99"/>
    <w:rsid w:val="00D647FF"/>
    <w:pPr>
      <w:widowControl w:val="0"/>
      <w:autoSpaceDE w:val="0"/>
      <w:autoSpaceDN w:val="0"/>
      <w:adjustRightInd w:val="0"/>
      <w:spacing w:after="0" w:line="317" w:lineRule="exact"/>
      <w:ind w:hanging="859"/>
    </w:pPr>
    <w:rPr>
      <w:rFonts w:ascii="Times New Roman" w:eastAsiaTheme="minorEastAsia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farageradadda.b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pec.comune.farageradadda.bg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mune.farageradadda.b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AD790-4039-42DD-9F60-0067818B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2019-12-17T11:07:00Z</dcterms:created>
  <dcterms:modified xsi:type="dcterms:W3CDTF">2020-01-21T14:27:00Z</dcterms:modified>
</cp:coreProperties>
</file>